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F6C" w:rsidRDefault="007216E5" w:rsidP="007216E5">
      <w:pPr>
        <w:pStyle w:val="Title"/>
      </w:pPr>
      <w:r>
        <w:t>CPTR 328 Chapter 5 Problems</w:t>
      </w:r>
    </w:p>
    <w:p w:rsidR="007216E5" w:rsidRDefault="007216E5" w:rsidP="007216E5">
      <w:pPr>
        <w:pStyle w:val="Subtitle"/>
      </w:pPr>
      <w:r>
        <w:t>Problems: 2, 5, 6, 8, 9, 14, 17, 29, 35, WS (first only)</w:t>
      </w:r>
    </w:p>
    <w:p w:rsidR="007216E5" w:rsidRDefault="00F559DE" w:rsidP="00F559DE">
      <w:pPr>
        <w:pStyle w:val="ListParagraph"/>
        <w:numPr>
          <w:ilvl w:val="0"/>
          <w:numId w:val="2"/>
        </w:numPr>
      </w:pPr>
      <w:r>
        <w:t>Show (give an example other than the one in Figure 5.6) that two-dimensional parity checks can correct and detect a single bit error. Show a double-bit error (by giving an example) that can be detected, but not corrected.</w:t>
      </w:r>
    </w:p>
    <w:p w:rsidR="004E1686" w:rsidRDefault="004E1686" w:rsidP="00A977C9">
      <w:pPr>
        <w:jc w:val="center"/>
      </w:pPr>
      <w:r>
        <w:t>Single corrected error</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tblPr>
      <w:tblGrid>
        <w:gridCol w:w="769"/>
        <w:gridCol w:w="769"/>
        <w:gridCol w:w="769"/>
        <w:gridCol w:w="769"/>
      </w:tblGrid>
      <w:tr w:rsidR="004E1686" w:rsidTr="00A977C9">
        <w:trPr>
          <w:trHeight w:val="272"/>
          <w:jc w:val="center"/>
        </w:trPr>
        <w:tc>
          <w:tcPr>
            <w:tcW w:w="769" w:type="dxa"/>
            <w:tcBorders>
              <w:top w:val="single" w:sz="4" w:space="0" w:color="000000" w:themeColor="text1"/>
              <w:left w:val="single" w:sz="4" w:space="0" w:color="000000" w:themeColor="text1"/>
              <w:bottom w:val="single" w:sz="4" w:space="0" w:color="000000" w:themeColor="text1"/>
            </w:tcBorders>
          </w:tcPr>
          <w:p w:rsidR="004E1686" w:rsidRDefault="004E1686" w:rsidP="00A977C9">
            <w:pPr>
              <w:jc w:val="center"/>
            </w:pPr>
          </w:p>
        </w:tc>
        <w:tc>
          <w:tcPr>
            <w:tcW w:w="769" w:type="dxa"/>
            <w:tcBorders>
              <w:top w:val="single" w:sz="4" w:space="0" w:color="000000" w:themeColor="text1"/>
              <w:bottom w:val="single" w:sz="4" w:space="0" w:color="000000" w:themeColor="text1"/>
            </w:tcBorders>
          </w:tcPr>
          <w:p w:rsidR="004E1686" w:rsidRDefault="004E1686" w:rsidP="00A977C9">
            <w:pPr>
              <w:jc w:val="center"/>
            </w:pPr>
          </w:p>
        </w:tc>
        <w:tc>
          <w:tcPr>
            <w:tcW w:w="769" w:type="dxa"/>
            <w:tcBorders>
              <w:top w:val="single" w:sz="4" w:space="0" w:color="000000" w:themeColor="text1"/>
              <w:bottom w:val="single" w:sz="4" w:space="0" w:color="000000" w:themeColor="text1"/>
            </w:tcBorders>
          </w:tcPr>
          <w:p w:rsidR="004E1686" w:rsidRDefault="004E1686" w:rsidP="00A977C9">
            <w:pPr>
              <w:jc w:val="center"/>
            </w:pPr>
          </w:p>
        </w:tc>
        <w:tc>
          <w:tcPr>
            <w:tcW w:w="769" w:type="dxa"/>
          </w:tcPr>
          <w:p w:rsidR="004E1686" w:rsidRDefault="004E1686" w:rsidP="00A977C9">
            <w:pPr>
              <w:jc w:val="center"/>
            </w:pPr>
          </w:p>
        </w:tc>
      </w:tr>
      <w:tr w:rsidR="004E1686" w:rsidTr="00A977C9">
        <w:trPr>
          <w:trHeight w:val="272"/>
          <w:jc w:val="center"/>
        </w:trPr>
        <w:tc>
          <w:tcPr>
            <w:tcW w:w="769" w:type="dxa"/>
            <w:tcBorders>
              <w:top w:val="single" w:sz="4" w:space="0" w:color="000000" w:themeColor="text1"/>
              <w:left w:val="single" w:sz="4" w:space="0" w:color="000000" w:themeColor="text1"/>
              <w:bottom w:val="single" w:sz="4" w:space="0" w:color="000000" w:themeColor="text1"/>
            </w:tcBorders>
          </w:tcPr>
          <w:p w:rsidR="004E1686" w:rsidRDefault="004E1686" w:rsidP="00A977C9">
            <w:pPr>
              <w:jc w:val="center"/>
            </w:pPr>
          </w:p>
        </w:tc>
        <w:tc>
          <w:tcPr>
            <w:tcW w:w="769" w:type="dxa"/>
            <w:tcBorders>
              <w:top w:val="single" w:sz="4" w:space="0" w:color="000000" w:themeColor="text1"/>
              <w:bottom w:val="single" w:sz="4" w:space="0" w:color="000000" w:themeColor="text1"/>
            </w:tcBorders>
          </w:tcPr>
          <w:p w:rsidR="004E1686" w:rsidRDefault="004E1686" w:rsidP="00A977C9">
            <w:pPr>
              <w:jc w:val="center"/>
            </w:pPr>
          </w:p>
        </w:tc>
        <w:tc>
          <w:tcPr>
            <w:tcW w:w="769" w:type="dxa"/>
            <w:tcBorders>
              <w:top w:val="single" w:sz="4" w:space="0" w:color="000000" w:themeColor="text1"/>
              <w:bottom w:val="single" w:sz="4" w:space="0" w:color="000000" w:themeColor="text1"/>
            </w:tcBorders>
          </w:tcPr>
          <w:p w:rsidR="004E1686" w:rsidRDefault="004E1686" w:rsidP="00A977C9">
            <w:pPr>
              <w:jc w:val="center"/>
            </w:pPr>
          </w:p>
        </w:tc>
        <w:tc>
          <w:tcPr>
            <w:tcW w:w="769" w:type="dxa"/>
          </w:tcPr>
          <w:p w:rsidR="004E1686" w:rsidRDefault="004E1686" w:rsidP="00A977C9">
            <w:pPr>
              <w:jc w:val="center"/>
            </w:pPr>
          </w:p>
        </w:tc>
      </w:tr>
      <w:tr w:rsidR="004E1686" w:rsidTr="00A977C9">
        <w:trPr>
          <w:trHeight w:val="272"/>
          <w:jc w:val="center"/>
        </w:trPr>
        <w:tc>
          <w:tcPr>
            <w:tcW w:w="769" w:type="dxa"/>
            <w:tcBorders>
              <w:top w:val="single" w:sz="4" w:space="0" w:color="000000" w:themeColor="text1"/>
              <w:left w:val="single" w:sz="4" w:space="0" w:color="000000" w:themeColor="text1"/>
              <w:bottom w:val="single" w:sz="4" w:space="0" w:color="000000" w:themeColor="text1"/>
            </w:tcBorders>
          </w:tcPr>
          <w:p w:rsidR="004E1686" w:rsidRDefault="004E1686" w:rsidP="00A977C9">
            <w:pPr>
              <w:jc w:val="center"/>
            </w:pPr>
          </w:p>
        </w:tc>
        <w:tc>
          <w:tcPr>
            <w:tcW w:w="769" w:type="dxa"/>
            <w:tcBorders>
              <w:top w:val="single" w:sz="4" w:space="0" w:color="000000" w:themeColor="text1"/>
              <w:bottom w:val="single" w:sz="4" w:space="0" w:color="000000" w:themeColor="text1"/>
            </w:tcBorders>
          </w:tcPr>
          <w:p w:rsidR="004E1686" w:rsidRDefault="004E1686" w:rsidP="00A977C9">
            <w:pPr>
              <w:jc w:val="center"/>
            </w:pPr>
          </w:p>
        </w:tc>
        <w:tc>
          <w:tcPr>
            <w:tcW w:w="769" w:type="dxa"/>
            <w:tcBorders>
              <w:top w:val="single" w:sz="4" w:space="0" w:color="000000" w:themeColor="text1"/>
              <w:bottom w:val="single" w:sz="4" w:space="0" w:color="000000" w:themeColor="text1"/>
            </w:tcBorders>
          </w:tcPr>
          <w:p w:rsidR="004E1686" w:rsidRDefault="004E1686" w:rsidP="00A977C9">
            <w:pPr>
              <w:jc w:val="center"/>
            </w:pPr>
          </w:p>
        </w:tc>
        <w:tc>
          <w:tcPr>
            <w:tcW w:w="769" w:type="dxa"/>
          </w:tcPr>
          <w:p w:rsidR="004E1686" w:rsidRDefault="004E1686" w:rsidP="00A977C9">
            <w:pPr>
              <w:jc w:val="center"/>
            </w:pPr>
          </w:p>
        </w:tc>
      </w:tr>
      <w:tr w:rsidR="004E1686" w:rsidTr="00A977C9">
        <w:trPr>
          <w:trHeight w:val="272"/>
          <w:jc w:val="center"/>
        </w:trPr>
        <w:tc>
          <w:tcPr>
            <w:tcW w:w="769" w:type="dxa"/>
            <w:tcBorders>
              <w:top w:val="single" w:sz="4" w:space="0" w:color="000000" w:themeColor="text1"/>
            </w:tcBorders>
          </w:tcPr>
          <w:p w:rsidR="004E1686" w:rsidRDefault="004E1686" w:rsidP="00A977C9">
            <w:pPr>
              <w:jc w:val="center"/>
            </w:pPr>
          </w:p>
        </w:tc>
        <w:tc>
          <w:tcPr>
            <w:tcW w:w="769" w:type="dxa"/>
            <w:tcBorders>
              <w:top w:val="single" w:sz="4" w:space="0" w:color="000000" w:themeColor="text1"/>
            </w:tcBorders>
          </w:tcPr>
          <w:p w:rsidR="004E1686" w:rsidRDefault="004E1686" w:rsidP="00A977C9">
            <w:pPr>
              <w:jc w:val="center"/>
            </w:pPr>
          </w:p>
        </w:tc>
        <w:tc>
          <w:tcPr>
            <w:tcW w:w="769" w:type="dxa"/>
            <w:tcBorders>
              <w:top w:val="single" w:sz="4" w:space="0" w:color="000000" w:themeColor="text1"/>
            </w:tcBorders>
          </w:tcPr>
          <w:p w:rsidR="004E1686" w:rsidRDefault="004E1686" w:rsidP="00A977C9">
            <w:pPr>
              <w:jc w:val="center"/>
            </w:pPr>
          </w:p>
        </w:tc>
        <w:tc>
          <w:tcPr>
            <w:tcW w:w="769" w:type="dxa"/>
          </w:tcPr>
          <w:p w:rsidR="004E1686" w:rsidRDefault="004E1686" w:rsidP="00A977C9">
            <w:pPr>
              <w:jc w:val="center"/>
            </w:pPr>
          </w:p>
        </w:tc>
      </w:tr>
    </w:tbl>
    <w:p w:rsidR="004E1686" w:rsidRDefault="004E1686" w:rsidP="00A977C9">
      <w:pPr>
        <w:jc w:val="center"/>
      </w:pPr>
    </w:p>
    <w:p w:rsidR="004E1686" w:rsidRDefault="004E1686" w:rsidP="00A977C9">
      <w:pPr>
        <w:jc w:val="center"/>
      </w:pPr>
      <w:r>
        <w:t>Double bit uncorrectable error</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tblPr>
      <w:tblGrid>
        <w:gridCol w:w="769"/>
        <w:gridCol w:w="769"/>
        <w:gridCol w:w="769"/>
        <w:gridCol w:w="769"/>
      </w:tblGrid>
      <w:tr w:rsidR="004E1686" w:rsidTr="00A977C9">
        <w:trPr>
          <w:trHeight w:val="272"/>
          <w:jc w:val="center"/>
        </w:trPr>
        <w:tc>
          <w:tcPr>
            <w:tcW w:w="769" w:type="dxa"/>
            <w:tcBorders>
              <w:top w:val="single" w:sz="4" w:space="0" w:color="000000" w:themeColor="text1"/>
              <w:left w:val="single" w:sz="4" w:space="0" w:color="000000" w:themeColor="text1"/>
              <w:bottom w:val="single" w:sz="4" w:space="0" w:color="000000" w:themeColor="text1"/>
            </w:tcBorders>
          </w:tcPr>
          <w:p w:rsidR="004E1686" w:rsidRDefault="004E1686" w:rsidP="00A977C9">
            <w:pPr>
              <w:jc w:val="center"/>
            </w:pPr>
          </w:p>
        </w:tc>
        <w:tc>
          <w:tcPr>
            <w:tcW w:w="769" w:type="dxa"/>
            <w:tcBorders>
              <w:top w:val="single" w:sz="4" w:space="0" w:color="000000" w:themeColor="text1"/>
              <w:bottom w:val="single" w:sz="4" w:space="0" w:color="000000" w:themeColor="text1"/>
            </w:tcBorders>
          </w:tcPr>
          <w:p w:rsidR="004E1686" w:rsidRDefault="004E1686" w:rsidP="00A977C9">
            <w:pPr>
              <w:jc w:val="center"/>
            </w:pPr>
          </w:p>
        </w:tc>
        <w:tc>
          <w:tcPr>
            <w:tcW w:w="769" w:type="dxa"/>
            <w:tcBorders>
              <w:top w:val="single" w:sz="4" w:space="0" w:color="000000" w:themeColor="text1"/>
              <w:bottom w:val="single" w:sz="4" w:space="0" w:color="000000" w:themeColor="text1"/>
            </w:tcBorders>
          </w:tcPr>
          <w:p w:rsidR="004E1686" w:rsidRDefault="004E1686" w:rsidP="00A977C9">
            <w:pPr>
              <w:jc w:val="center"/>
            </w:pPr>
          </w:p>
        </w:tc>
        <w:tc>
          <w:tcPr>
            <w:tcW w:w="769" w:type="dxa"/>
          </w:tcPr>
          <w:p w:rsidR="004E1686" w:rsidRDefault="004E1686" w:rsidP="00A977C9">
            <w:pPr>
              <w:jc w:val="center"/>
            </w:pPr>
          </w:p>
        </w:tc>
      </w:tr>
      <w:tr w:rsidR="004E1686" w:rsidTr="00A977C9">
        <w:trPr>
          <w:trHeight w:val="272"/>
          <w:jc w:val="center"/>
        </w:trPr>
        <w:tc>
          <w:tcPr>
            <w:tcW w:w="769" w:type="dxa"/>
            <w:tcBorders>
              <w:top w:val="single" w:sz="4" w:space="0" w:color="000000" w:themeColor="text1"/>
              <w:left w:val="single" w:sz="4" w:space="0" w:color="000000" w:themeColor="text1"/>
              <w:bottom w:val="single" w:sz="4" w:space="0" w:color="000000" w:themeColor="text1"/>
            </w:tcBorders>
          </w:tcPr>
          <w:p w:rsidR="004E1686" w:rsidRDefault="004E1686" w:rsidP="00A977C9">
            <w:pPr>
              <w:jc w:val="center"/>
            </w:pPr>
          </w:p>
        </w:tc>
        <w:tc>
          <w:tcPr>
            <w:tcW w:w="769" w:type="dxa"/>
            <w:tcBorders>
              <w:top w:val="single" w:sz="4" w:space="0" w:color="000000" w:themeColor="text1"/>
              <w:bottom w:val="single" w:sz="4" w:space="0" w:color="000000" w:themeColor="text1"/>
            </w:tcBorders>
          </w:tcPr>
          <w:p w:rsidR="004E1686" w:rsidRDefault="004E1686" w:rsidP="00A977C9">
            <w:pPr>
              <w:jc w:val="center"/>
            </w:pPr>
          </w:p>
        </w:tc>
        <w:tc>
          <w:tcPr>
            <w:tcW w:w="769" w:type="dxa"/>
            <w:tcBorders>
              <w:top w:val="single" w:sz="4" w:space="0" w:color="000000" w:themeColor="text1"/>
              <w:bottom w:val="single" w:sz="4" w:space="0" w:color="000000" w:themeColor="text1"/>
            </w:tcBorders>
          </w:tcPr>
          <w:p w:rsidR="004E1686" w:rsidRDefault="004E1686" w:rsidP="00A977C9">
            <w:pPr>
              <w:jc w:val="center"/>
            </w:pPr>
          </w:p>
        </w:tc>
        <w:tc>
          <w:tcPr>
            <w:tcW w:w="769" w:type="dxa"/>
          </w:tcPr>
          <w:p w:rsidR="004E1686" w:rsidRDefault="004E1686" w:rsidP="00A977C9">
            <w:pPr>
              <w:jc w:val="center"/>
            </w:pPr>
          </w:p>
        </w:tc>
      </w:tr>
      <w:tr w:rsidR="004E1686" w:rsidTr="00A977C9">
        <w:trPr>
          <w:trHeight w:val="272"/>
          <w:jc w:val="center"/>
        </w:trPr>
        <w:tc>
          <w:tcPr>
            <w:tcW w:w="769" w:type="dxa"/>
            <w:tcBorders>
              <w:top w:val="single" w:sz="4" w:space="0" w:color="000000" w:themeColor="text1"/>
              <w:left w:val="single" w:sz="4" w:space="0" w:color="000000" w:themeColor="text1"/>
              <w:bottom w:val="single" w:sz="4" w:space="0" w:color="000000" w:themeColor="text1"/>
            </w:tcBorders>
          </w:tcPr>
          <w:p w:rsidR="004E1686" w:rsidRDefault="004E1686" w:rsidP="00A977C9">
            <w:pPr>
              <w:jc w:val="center"/>
            </w:pPr>
          </w:p>
        </w:tc>
        <w:tc>
          <w:tcPr>
            <w:tcW w:w="769" w:type="dxa"/>
            <w:tcBorders>
              <w:top w:val="single" w:sz="4" w:space="0" w:color="000000" w:themeColor="text1"/>
              <w:bottom w:val="single" w:sz="4" w:space="0" w:color="000000" w:themeColor="text1"/>
            </w:tcBorders>
          </w:tcPr>
          <w:p w:rsidR="004E1686" w:rsidRDefault="004E1686" w:rsidP="00A977C9">
            <w:pPr>
              <w:jc w:val="center"/>
            </w:pPr>
          </w:p>
        </w:tc>
        <w:tc>
          <w:tcPr>
            <w:tcW w:w="769" w:type="dxa"/>
            <w:tcBorders>
              <w:top w:val="single" w:sz="4" w:space="0" w:color="000000" w:themeColor="text1"/>
              <w:bottom w:val="single" w:sz="4" w:space="0" w:color="000000" w:themeColor="text1"/>
            </w:tcBorders>
          </w:tcPr>
          <w:p w:rsidR="004E1686" w:rsidRDefault="004E1686" w:rsidP="00A977C9">
            <w:pPr>
              <w:jc w:val="center"/>
            </w:pPr>
          </w:p>
        </w:tc>
        <w:tc>
          <w:tcPr>
            <w:tcW w:w="769" w:type="dxa"/>
          </w:tcPr>
          <w:p w:rsidR="004E1686" w:rsidRDefault="004E1686" w:rsidP="00A977C9">
            <w:pPr>
              <w:jc w:val="center"/>
            </w:pPr>
          </w:p>
        </w:tc>
      </w:tr>
      <w:tr w:rsidR="004E1686" w:rsidTr="00A977C9">
        <w:trPr>
          <w:trHeight w:val="272"/>
          <w:jc w:val="center"/>
        </w:trPr>
        <w:tc>
          <w:tcPr>
            <w:tcW w:w="769" w:type="dxa"/>
            <w:tcBorders>
              <w:top w:val="single" w:sz="4" w:space="0" w:color="000000" w:themeColor="text1"/>
            </w:tcBorders>
          </w:tcPr>
          <w:p w:rsidR="004E1686" w:rsidRDefault="004E1686" w:rsidP="00A977C9">
            <w:pPr>
              <w:jc w:val="center"/>
            </w:pPr>
          </w:p>
        </w:tc>
        <w:tc>
          <w:tcPr>
            <w:tcW w:w="769" w:type="dxa"/>
            <w:tcBorders>
              <w:top w:val="single" w:sz="4" w:space="0" w:color="000000" w:themeColor="text1"/>
            </w:tcBorders>
          </w:tcPr>
          <w:p w:rsidR="004E1686" w:rsidRDefault="004E1686" w:rsidP="00A977C9">
            <w:pPr>
              <w:jc w:val="center"/>
            </w:pPr>
          </w:p>
        </w:tc>
        <w:tc>
          <w:tcPr>
            <w:tcW w:w="769" w:type="dxa"/>
            <w:tcBorders>
              <w:top w:val="single" w:sz="4" w:space="0" w:color="000000" w:themeColor="text1"/>
            </w:tcBorders>
          </w:tcPr>
          <w:p w:rsidR="004E1686" w:rsidRDefault="004E1686" w:rsidP="00A977C9">
            <w:pPr>
              <w:jc w:val="center"/>
            </w:pPr>
          </w:p>
        </w:tc>
        <w:tc>
          <w:tcPr>
            <w:tcW w:w="769" w:type="dxa"/>
          </w:tcPr>
          <w:p w:rsidR="004E1686" w:rsidRDefault="004E1686" w:rsidP="00A977C9">
            <w:pPr>
              <w:jc w:val="center"/>
            </w:pPr>
          </w:p>
        </w:tc>
      </w:tr>
    </w:tbl>
    <w:p w:rsidR="004E1686" w:rsidRDefault="004E1686" w:rsidP="004E1686"/>
    <w:p w:rsidR="004E1686" w:rsidRDefault="00355AA2" w:rsidP="00355AA2">
      <w:pPr>
        <w:pStyle w:val="ListParagraph"/>
        <w:numPr>
          <w:ilvl w:val="0"/>
          <w:numId w:val="4"/>
        </w:numPr>
      </w:pPr>
      <w:r>
        <w:t>Consider the 7-bit generator, G=10011, and suppose that D had the value 1010101010. What is the value of R?</w:t>
      </w:r>
      <w:r w:rsidR="00A977C9">
        <w:t xml:space="preserve"> (Show your work)</w:t>
      </w:r>
    </w:p>
    <w:tbl>
      <w:tblPr>
        <w:tblStyle w:val="TableGrid"/>
        <w:tblW w:w="0" w:type="auto"/>
        <w:tblInd w:w="2718" w:type="dxa"/>
        <w:tblBorders>
          <w:top w:val="none" w:sz="0" w:space="0" w:color="auto"/>
          <w:left w:val="none" w:sz="0" w:space="0" w:color="auto"/>
          <w:bottom w:val="none" w:sz="0" w:space="0" w:color="auto"/>
          <w:right w:val="none" w:sz="0" w:space="0" w:color="auto"/>
          <w:insideV w:val="none" w:sz="0" w:space="0" w:color="auto"/>
        </w:tblBorders>
        <w:tblLook w:val="04A0"/>
      </w:tblPr>
      <w:tblGrid>
        <w:gridCol w:w="1080"/>
        <w:gridCol w:w="4050"/>
      </w:tblGrid>
      <w:tr w:rsidR="00A977C9" w:rsidTr="00A977C9">
        <w:tc>
          <w:tcPr>
            <w:tcW w:w="1080" w:type="dxa"/>
            <w:tcBorders>
              <w:bottom w:val="nil"/>
            </w:tcBorders>
          </w:tcPr>
          <w:p w:rsidR="00A977C9" w:rsidRDefault="00A977C9" w:rsidP="00355AA2"/>
        </w:tc>
        <w:tc>
          <w:tcPr>
            <w:tcW w:w="4050" w:type="dxa"/>
            <w:tcBorders>
              <w:bottom w:val="single" w:sz="4" w:space="0" w:color="000000" w:themeColor="text1"/>
            </w:tcBorders>
          </w:tcPr>
          <w:p w:rsidR="00A977C9" w:rsidRDefault="00A977C9" w:rsidP="00355AA2"/>
        </w:tc>
      </w:tr>
      <w:tr w:rsidR="00A977C9" w:rsidTr="00A977C9">
        <w:tc>
          <w:tcPr>
            <w:tcW w:w="1080" w:type="dxa"/>
            <w:tcBorders>
              <w:top w:val="nil"/>
              <w:bottom w:val="nil"/>
              <w:right w:val="single" w:sz="4" w:space="0" w:color="000000" w:themeColor="text1"/>
            </w:tcBorders>
          </w:tcPr>
          <w:p w:rsidR="00A977C9" w:rsidRDefault="00A977C9" w:rsidP="00355AA2"/>
        </w:tc>
        <w:tc>
          <w:tcPr>
            <w:tcW w:w="4050" w:type="dxa"/>
            <w:tcBorders>
              <w:top w:val="single" w:sz="4" w:space="0" w:color="000000" w:themeColor="text1"/>
              <w:left w:val="single" w:sz="4" w:space="0" w:color="000000" w:themeColor="text1"/>
              <w:bottom w:val="nil"/>
            </w:tcBorders>
          </w:tcPr>
          <w:p w:rsidR="00A977C9" w:rsidRDefault="00A977C9" w:rsidP="00355AA2"/>
        </w:tc>
      </w:tr>
      <w:tr w:rsidR="00A977C9" w:rsidTr="00A977C9">
        <w:tc>
          <w:tcPr>
            <w:tcW w:w="1080" w:type="dxa"/>
            <w:tcBorders>
              <w:top w:val="nil"/>
              <w:bottom w:val="nil"/>
            </w:tcBorders>
          </w:tcPr>
          <w:p w:rsidR="00A977C9" w:rsidRDefault="00A977C9" w:rsidP="00355AA2"/>
        </w:tc>
        <w:tc>
          <w:tcPr>
            <w:tcW w:w="4050" w:type="dxa"/>
            <w:tcBorders>
              <w:top w:val="nil"/>
              <w:bottom w:val="nil"/>
            </w:tcBorders>
          </w:tcPr>
          <w:p w:rsidR="00A977C9" w:rsidRDefault="00A977C9" w:rsidP="00355AA2"/>
        </w:tc>
      </w:tr>
    </w:tbl>
    <w:p w:rsidR="00355AA2" w:rsidRDefault="00355AA2" w:rsidP="00355AA2"/>
    <w:p w:rsidR="00355AA2" w:rsidRDefault="00355AA2" w:rsidP="00355AA2">
      <w:pPr>
        <w:pStyle w:val="ListParagraph"/>
        <w:numPr>
          <w:ilvl w:val="0"/>
          <w:numId w:val="4"/>
        </w:numPr>
      </w:pPr>
      <w:r>
        <w:t xml:space="preserve">Consider the previous problem, but suppose that D has the </w:t>
      </w:r>
      <w:r w:rsidR="00A977C9">
        <w:t xml:space="preserve">following </w:t>
      </w:r>
      <w:r>
        <w:t>value</w:t>
      </w:r>
      <w:r w:rsidR="00A977C9">
        <w:t>s (show your work)</w:t>
      </w:r>
    </w:p>
    <w:p w:rsidR="00355AA2" w:rsidRDefault="00355AA2" w:rsidP="00355AA2">
      <w:pPr>
        <w:pStyle w:val="ListParagraph"/>
      </w:pPr>
    </w:p>
    <w:p w:rsidR="00355AA2" w:rsidRDefault="00355AA2" w:rsidP="00355AA2">
      <w:pPr>
        <w:pStyle w:val="ListParagraph"/>
        <w:numPr>
          <w:ilvl w:val="1"/>
          <w:numId w:val="4"/>
        </w:numPr>
      </w:pPr>
      <w:r>
        <w:t>1001000101</w:t>
      </w:r>
    </w:p>
    <w:tbl>
      <w:tblPr>
        <w:tblStyle w:val="TableGrid"/>
        <w:tblW w:w="0" w:type="auto"/>
        <w:tblInd w:w="2718" w:type="dxa"/>
        <w:tblBorders>
          <w:top w:val="none" w:sz="0" w:space="0" w:color="auto"/>
          <w:left w:val="none" w:sz="0" w:space="0" w:color="auto"/>
          <w:bottom w:val="none" w:sz="0" w:space="0" w:color="auto"/>
          <w:right w:val="none" w:sz="0" w:space="0" w:color="auto"/>
          <w:insideV w:val="none" w:sz="0" w:space="0" w:color="auto"/>
        </w:tblBorders>
        <w:tblLook w:val="04A0"/>
      </w:tblPr>
      <w:tblGrid>
        <w:gridCol w:w="1080"/>
        <w:gridCol w:w="4050"/>
      </w:tblGrid>
      <w:tr w:rsidR="00A977C9" w:rsidTr="00C116F1">
        <w:tc>
          <w:tcPr>
            <w:tcW w:w="1080" w:type="dxa"/>
            <w:tcBorders>
              <w:bottom w:val="nil"/>
            </w:tcBorders>
          </w:tcPr>
          <w:p w:rsidR="00A977C9" w:rsidRDefault="00A977C9" w:rsidP="00C116F1"/>
        </w:tc>
        <w:tc>
          <w:tcPr>
            <w:tcW w:w="4050" w:type="dxa"/>
            <w:tcBorders>
              <w:bottom w:val="single" w:sz="4" w:space="0" w:color="000000" w:themeColor="text1"/>
            </w:tcBorders>
          </w:tcPr>
          <w:p w:rsidR="00A977C9" w:rsidRDefault="00A977C9" w:rsidP="00C116F1"/>
        </w:tc>
      </w:tr>
      <w:tr w:rsidR="00A977C9" w:rsidTr="00C116F1">
        <w:tc>
          <w:tcPr>
            <w:tcW w:w="1080" w:type="dxa"/>
            <w:tcBorders>
              <w:top w:val="nil"/>
              <w:bottom w:val="nil"/>
              <w:right w:val="single" w:sz="4" w:space="0" w:color="000000" w:themeColor="text1"/>
            </w:tcBorders>
          </w:tcPr>
          <w:p w:rsidR="00A977C9" w:rsidRDefault="00A977C9" w:rsidP="00C116F1"/>
        </w:tc>
        <w:tc>
          <w:tcPr>
            <w:tcW w:w="4050" w:type="dxa"/>
            <w:tcBorders>
              <w:top w:val="single" w:sz="4" w:space="0" w:color="000000" w:themeColor="text1"/>
              <w:left w:val="single" w:sz="4" w:space="0" w:color="000000" w:themeColor="text1"/>
              <w:bottom w:val="nil"/>
            </w:tcBorders>
          </w:tcPr>
          <w:p w:rsidR="00A977C9" w:rsidRDefault="00A977C9" w:rsidP="00C116F1"/>
        </w:tc>
      </w:tr>
      <w:tr w:rsidR="00A977C9" w:rsidTr="00C116F1">
        <w:tc>
          <w:tcPr>
            <w:tcW w:w="1080" w:type="dxa"/>
            <w:tcBorders>
              <w:top w:val="nil"/>
              <w:bottom w:val="nil"/>
            </w:tcBorders>
          </w:tcPr>
          <w:p w:rsidR="00A977C9" w:rsidRDefault="00A977C9" w:rsidP="00C116F1"/>
        </w:tc>
        <w:tc>
          <w:tcPr>
            <w:tcW w:w="4050" w:type="dxa"/>
            <w:tcBorders>
              <w:top w:val="nil"/>
              <w:bottom w:val="nil"/>
            </w:tcBorders>
          </w:tcPr>
          <w:p w:rsidR="00A977C9" w:rsidRDefault="00A977C9" w:rsidP="00C116F1"/>
        </w:tc>
      </w:tr>
    </w:tbl>
    <w:p w:rsidR="00A977C9" w:rsidRDefault="00A977C9" w:rsidP="00A977C9"/>
    <w:p w:rsidR="00355AA2" w:rsidRDefault="00355AA2" w:rsidP="00355AA2">
      <w:pPr>
        <w:pStyle w:val="ListParagraph"/>
        <w:numPr>
          <w:ilvl w:val="1"/>
          <w:numId w:val="4"/>
        </w:numPr>
      </w:pPr>
      <w:r>
        <w:t>1010001111</w:t>
      </w:r>
    </w:p>
    <w:tbl>
      <w:tblPr>
        <w:tblStyle w:val="TableGrid"/>
        <w:tblW w:w="0" w:type="auto"/>
        <w:tblInd w:w="2718" w:type="dxa"/>
        <w:tblBorders>
          <w:top w:val="none" w:sz="0" w:space="0" w:color="auto"/>
          <w:left w:val="none" w:sz="0" w:space="0" w:color="auto"/>
          <w:bottom w:val="none" w:sz="0" w:space="0" w:color="auto"/>
          <w:right w:val="none" w:sz="0" w:space="0" w:color="auto"/>
          <w:insideV w:val="none" w:sz="0" w:space="0" w:color="auto"/>
        </w:tblBorders>
        <w:tblLook w:val="04A0"/>
      </w:tblPr>
      <w:tblGrid>
        <w:gridCol w:w="1080"/>
        <w:gridCol w:w="4050"/>
      </w:tblGrid>
      <w:tr w:rsidR="00A977C9" w:rsidTr="00C116F1">
        <w:tc>
          <w:tcPr>
            <w:tcW w:w="1080" w:type="dxa"/>
            <w:tcBorders>
              <w:bottom w:val="nil"/>
            </w:tcBorders>
          </w:tcPr>
          <w:p w:rsidR="00A977C9" w:rsidRDefault="00A977C9" w:rsidP="00C116F1"/>
        </w:tc>
        <w:tc>
          <w:tcPr>
            <w:tcW w:w="4050" w:type="dxa"/>
            <w:tcBorders>
              <w:bottom w:val="single" w:sz="4" w:space="0" w:color="000000" w:themeColor="text1"/>
            </w:tcBorders>
          </w:tcPr>
          <w:p w:rsidR="00A977C9" w:rsidRDefault="00A977C9" w:rsidP="00C116F1"/>
        </w:tc>
      </w:tr>
      <w:tr w:rsidR="00A977C9" w:rsidTr="00C116F1">
        <w:tc>
          <w:tcPr>
            <w:tcW w:w="1080" w:type="dxa"/>
            <w:tcBorders>
              <w:top w:val="nil"/>
              <w:bottom w:val="nil"/>
              <w:right w:val="single" w:sz="4" w:space="0" w:color="000000" w:themeColor="text1"/>
            </w:tcBorders>
          </w:tcPr>
          <w:p w:rsidR="00A977C9" w:rsidRDefault="00A977C9" w:rsidP="00C116F1"/>
        </w:tc>
        <w:tc>
          <w:tcPr>
            <w:tcW w:w="4050" w:type="dxa"/>
            <w:tcBorders>
              <w:top w:val="single" w:sz="4" w:space="0" w:color="000000" w:themeColor="text1"/>
              <w:left w:val="single" w:sz="4" w:space="0" w:color="000000" w:themeColor="text1"/>
              <w:bottom w:val="nil"/>
            </w:tcBorders>
          </w:tcPr>
          <w:p w:rsidR="00A977C9" w:rsidRDefault="00A977C9" w:rsidP="00C116F1"/>
        </w:tc>
      </w:tr>
      <w:tr w:rsidR="00A977C9" w:rsidTr="00C116F1">
        <w:tc>
          <w:tcPr>
            <w:tcW w:w="1080" w:type="dxa"/>
            <w:tcBorders>
              <w:top w:val="nil"/>
              <w:bottom w:val="nil"/>
            </w:tcBorders>
          </w:tcPr>
          <w:p w:rsidR="00A977C9" w:rsidRDefault="00A977C9" w:rsidP="00C116F1"/>
        </w:tc>
        <w:tc>
          <w:tcPr>
            <w:tcW w:w="4050" w:type="dxa"/>
            <w:tcBorders>
              <w:top w:val="nil"/>
              <w:bottom w:val="nil"/>
            </w:tcBorders>
          </w:tcPr>
          <w:p w:rsidR="00A977C9" w:rsidRDefault="00A977C9" w:rsidP="00C116F1"/>
        </w:tc>
      </w:tr>
    </w:tbl>
    <w:p w:rsidR="00A977C9" w:rsidRDefault="00A977C9" w:rsidP="00A977C9"/>
    <w:p w:rsidR="00355AA2" w:rsidRDefault="00355AA2" w:rsidP="00355AA2">
      <w:pPr>
        <w:pStyle w:val="ListParagraph"/>
        <w:numPr>
          <w:ilvl w:val="1"/>
          <w:numId w:val="4"/>
        </w:numPr>
      </w:pPr>
      <w:r>
        <w:t>0101010101</w:t>
      </w:r>
    </w:p>
    <w:tbl>
      <w:tblPr>
        <w:tblStyle w:val="TableGrid"/>
        <w:tblW w:w="0" w:type="auto"/>
        <w:tblInd w:w="2718" w:type="dxa"/>
        <w:tblBorders>
          <w:top w:val="none" w:sz="0" w:space="0" w:color="auto"/>
          <w:left w:val="none" w:sz="0" w:space="0" w:color="auto"/>
          <w:bottom w:val="none" w:sz="0" w:space="0" w:color="auto"/>
          <w:right w:val="none" w:sz="0" w:space="0" w:color="auto"/>
          <w:insideV w:val="none" w:sz="0" w:space="0" w:color="auto"/>
        </w:tblBorders>
        <w:tblLook w:val="04A0"/>
      </w:tblPr>
      <w:tblGrid>
        <w:gridCol w:w="1080"/>
        <w:gridCol w:w="4050"/>
      </w:tblGrid>
      <w:tr w:rsidR="00A977C9" w:rsidTr="00C116F1">
        <w:tc>
          <w:tcPr>
            <w:tcW w:w="1080" w:type="dxa"/>
            <w:tcBorders>
              <w:bottom w:val="nil"/>
            </w:tcBorders>
          </w:tcPr>
          <w:p w:rsidR="00A977C9" w:rsidRDefault="00A977C9" w:rsidP="00C116F1"/>
        </w:tc>
        <w:tc>
          <w:tcPr>
            <w:tcW w:w="4050" w:type="dxa"/>
            <w:tcBorders>
              <w:bottom w:val="single" w:sz="4" w:space="0" w:color="000000" w:themeColor="text1"/>
            </w:tcBorders>
          </w:tcPr>
          <w:p w:rsidR="00A977C9" w:rsidRDefault="00A977C9" w:rsidP="00C116F1"/>
        </w:tc>
      </w:tr>
      <w:tr w:rsidR="00A977C9" w:rsidTr="00C116F1">
        <w:tc>
          <w:tcPr>
            <w:tcW w:w="1080" w:type="dxa"/>
            <w:tcBorders>
              <w:top w:val="nil"/>
              <w:bottom w:val="nil"/>
              <w:right w:val="single" w:sz="4" w:space="0" w:color="000000" w:themeColor="text1"/>
            </w:tcBorders>
          </w:tcPr>
          <w:p w:rsidR="00A977C9" w:rsidRDefault="00A977C9" w:rsidP="00C116F1"/>
        </w:tc>
        <w:tc>
          <w:tcPr>
            <w:tcW w:w="4050" w:type="dxa"/>
            <w:tcBorders>
              <w:top w:val="single" w:sz="4" w:space="0" w:color="000000" w:themeColor="text1"/>
              <w:left w:val="single" w:sz="4" w:space="0" w:color="000000" w:themeColor="text1"/>
              <w:bottom w:val="nil"/>
            </w:tcBorders>
          </w:tcPr>
          <w:p w:rsidR="00A977C9" w:rsidRDefault="00A977C9" w:rsidP="00C116F1"/>
        </w:tc>
      </w:tr>
      <w:tr w:rsidR="00A977C9" w:rsidTr="00C116F1">
        <w:tc>
          <w:tcPr>
            <w:tcW w:w="1080" w:type="dxa"/>
            <w:tcBorders>
              <w:top w:val="nil"/>
              <w:bottom w:val="nil"/>
            </w:tcBorders>
          </w:tcPr>
          <w:p w:rsidR="00A977C9" w:rsidRDefault="00A977C9" w:rsidP="00C116F1"/>
        </w:tc>
        <w:tc>
          <w:tcPr>
            <w:tcW w:w="4050" w:type="dxa"/>
            <w:tcBorders>
              <w:top w:val="nil"/>
              <w:bottom w:val="nil"/>
            </w:tcBorders>
          </w:tcPr>
          <w:p w:rsidR="00A977C9" w:rsidRDefault="00A977C9" w:rsidP="00C116F1"/>
        </w:tc>
      </w:tr>
    </w:tbl>
    <w:p w:rsidR="00F559DE" w:rsidRDefault="00A977C9" w:rsidP="00A977C9">
      <w:pPr>
        <w:pStyle w:val="ListParagraph"/>
        <w:numPr>
          <w:ilvl w:val="0"/>
          <w:numId w:val="5"/>
        </w:numPr>
      </w:pPr>
      <w:r>
        <w:lastRenderedPageBreak/>
        <w:t>In Section 5.3, we provided an outline of the derivation of the efficiency of slotted ALOHA. In this problem we’ll complete the derivation.</w:t>
      </w:r>
    </w:p>
    <w:p w:rsidR="00A977C9" w:rsidRPr="00745409" w:rsidRDefault="00A977C9" w:rsidP="00A977C9">
      <w:pPr>
        <w:pStyle w:val="ListParagraph"/>
        <w:numPr>
          <w:ilvl w:val="1"/>
          <w:numId w:val="5"/>
        </w:numPr>
      </w:pPr>
      <w:r>
        <w:t xml:space="preserve">Recall that when there are </w:t>
      </w:r>
      <m:oMath>
        <m:r>
          <w:rPr>
            <w:rFonts w:ascii="Cambria Math" w:hAnsi="Cambria Math"/>
          </w:rPr>
          <m:t>N</m:t>
        </m:r>
      </m:oMath>
      <w:r>
        <w:rPr>
          <w:rFonts w:eastAsiaTheme="minorEastAsia"/>
        </w:rPr>
        <w:t xml:space="preserve"> active nodes, the efficiency of slotted ALOHA </w:t>
      </w:r>
      <w:proofErr w:type="gramStart"/>
      <w:r>
        <w:rPr>
          <w:rFonts w:eastAsiaTheme="minorEastAsia"/>
        </w:rPr>
        <w:t xml:space="preserve">is </w:t>
      </w:r>
      <m:oMath>
        <w:proofErr w:type="gramEnd"/>
        <m:r>
          <w:rPr>
            <w:rFonts w:ascii="Cambria Math" w:eastAsiaTheme="minorEastAsia" w:hAnsi="Cambria Math"/>
          </w:rPr>
          <m:t>Np</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1-p</m:t>
                </m:r>
              </m:e>
            </m:d>
            <m:ctrlPr>
              <w:rPr>
                <w:rFonts w:ascii="Cambria Math" w:hAnsi="Cambria Math"/>
                <w:i/>
              </w:rPr>
            </m:ctrlPr>
          </m:e>
          <m:sup>
            <m:r>
              <w:rPr>
                <w:rFonts w:ascii="Cambria Math" w:hAnsi="Cambria Math"/>
              </w:rPr>
              <m:t>N-1</m:t>
            </m:r>
            <m:ctrlPr>
              <w:rPr>
                <w:rFonts w:ascii="Cambria Math" w:hAnsi="Cambria Math"/>
                <w:i/>
              </w:rPr>
            </m:ctrlPr>
          </m:sup>
        </m:sSup>
      </m:oMath>
      <w:r w:rsidR="00745409">
        <w:rPr>
          <w:rFonts w:eastAsiaTheme="minorEastAsia"/>
        </w:rPr>
        <w:t xml:space="preserve">. Find the value of </w:t>
      </w:r>
      <m:oMath>
        <m:r>
          <w:rPr>
            <w:rFonts w:ascii="Cambria Math" w:eastAsiaTheme="minorEastAsia" w:hAnsi="Cambria Math"/>
          </w:rPr>
          <m:t>p</m:t>
        </m:r>
      </m:oMath>
      <w:r w:rsidR="00745409">
        <w:rPr>
          <w:rFonts w:eastAsiaTheme="minorEastAsia"/>
        </w:rPr>
        <w:t xml:space="preserve"> that maximizes this expression (Find someone who has take calculus). </w:t>
      </w:r>
    </w:p>
    <w:p w:rsidR="00745409" w:rsidRPr="00745409" w:rsidRDefault="00745409" w:rsidP="00745409"/>
    <w:p w:rsidR="00745409" w:rsidRPr="00745409" w:rsidRDefault="00745409" w:rsidP="00745409">
      <w:pPr>
        <w:pStyle w:val="ListParagraph"/>
        <w:numPr>
          <w:ilvl w:val="1"/>
          <w:numId w:val="5"/>
        </w:numPr>
      </w:pPr>
      <w:r w:rsidRPr="00745409">
        <w:rPr>
          <w:rFonts w:eastAsiaTheme="minorEastAsia"/>
        </w:rPr>
        <w:t xml:space="preserve">Using the value of </w:t>
      </w:r>
      <m:oMath>
        <m:r>
          <w:rPr>
            <w:rFonts w:ascii="Cambria Math" w:eastAsiaTheme="minorEastAsia" w:hAnsi="Cambria Math"/>
          </w:rPr>
          <m:t>p</m:t>
        </m:r>
      </m:oMath>
      <w:r w:rsidRPr="00745409">
        <w:rPr>
          <w:rFonts w:eastAsiaTheme="minorEastAsia"/>
        </w:rPr>
        <w:t xml:space="preserve"> found in (a), find the efficiency of slotted ALOHA by letting </w:t>
      </w:r>
      <m:oMath>
        <m:r>
          <w:rPr>
            <w:rFonts w:ascii="Cambria Math" w:eastAsiaTheme="minorEastAsia" w:hAnsi="Cambria Math"/>
          </w:rPr>
          <m:t>N</m:t>
        </m:r>
      </m:oMath>
      <w:r w:rsidRPr="00745409">
        <w:rPr>
          <w:rFonts w:eastAsiaTheme="minorEastAsia"/>
        </w:rPr>
        <w:t xml:space="preserve"> approach infinity. Hint: </w:t>
      </w:r>
    </w:p>
    <w:p w:rsidR="00745409" w:rsidRDefault="00745409" w:rsidP="00745409">
      <w:pPr>
        <w:rPr>
          <w:rFonts w:eastAsiaTheme="minorEastAsia"/>
        </w:rPr>
      </w:pPr>
      <m:oMathPara>
        <m:oMath>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lim</m:t>
                  </m:r>
                </m:e>
                <m:lim>
                  <m:r>
                    <m:rPr>
                      <m:sty m:val="p"/>
                    </m:rPr>
                    <w:rPr>
                      <w:rFonts w:ascii="Cambria Math" w:hAnsi="Cambria Math"/>
                    </w:rPr>
                    <m:t>N→∞</m:t>
                  </m:r>
                </m:lim>
              </m:limLow>
            </m:fName>
            <m:e>
              <m:sSup>
                <m:sSupPr>
                  <m:ctrlPr>
                    <w:rPr>
                      <w:rFonts w:ascii="Cambria Math" w:hAnsi="Cambria Math"/>
                    </w:rPr>
                  </m:ctrlPr>
                </m:sSupPr>
                <m:e>
                  <m:d>
                    <m:dPr>
                      <m:ctrlPr>
                        <w:rPr>
                          <w:rFonts w:ascii="Cambria Math" w:hAnsi="Cambria Math"/>
                        </w:rPr>
                      </m:ctrlPr>
                    </m:dPr>
                    <m:e>
                      <m:r>
                        <m:rPr>
                          <m:sty m:val="p"/>
                        </m:rPr>
                        <w:rPr>
                          <w:rFonts w:ascii="Cambria Math" w:hAnsi="Cambria Math"/>
                        </w:rPr>
                        <m:t>1-</m:t>
                      </m:r>
                      <m:f>
                        <m:fPr>
                          <m:ctrlPr>
                            <w:rPr>
                              <w:rFonts w:ascii="Cambria Math" w:hAnsi="Cambria Math"/>
                            </w:rPr>
                          </m:ctrlPr>
                        </m:fPr>
                        <m:num>
                          <m:r>
                            <m:rPr>
                              <m:sty m:val="p"/>
                            </m:rPr>
                            <w:rPr>
                              <w:rFonts w:ascii="Cambria Math" w:hAnsi="Cambria Math"/>
                            </w:rPr>
                            <m:t>1</m:t>
                          </m:r>
                        </m:num>
                        <m:den>
                          <m:r>
                            <m:rPr>
                              <m:sty m:val="p"/>
                            </m:rPr>
                            <w:rPr>
                              <w:rFonts w:ascii="Cambria Math" w:hAnsi="Cambria Math"/>
                            </w:rPr>
                            <m:t>N</m:t>
                          </m:r>
                        </m:den>
                      </m:f>
                    </m:e>
                  </m:d>
                </m:e>
                <m:sup>
                  <m:r>
                    <m:rPr>
                      <m:sty m:val="p"/>
                    </m:rPr>
                    <w:rPr>
                      <w:rFonts w:ascii="Cambria Math" w:hAnsi="Cambria Math"/>
                    </w:rPr>
                    <m:t>N</m:t>
                  </m:r>
                </m:sup>
              </m:sSup>
            </m:e>
          </m:func>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e</m:t>
              </m:r>
            </m:den>
          </m:f>
        </m:oMath>
      </m:oMathPara>
    </w:p>
    <w:p w:rsidR="00745409" w:rsidRPr="00745409" w:rsidRDefault="00745409" w:rsidP="00745409">
      <w:pPr>
        <w:pStyle w:val="ListParagraph"/>
        <w:numPr>
          <w:ilvl w:val="0"/>
          <w:numId w:val="6"/>
        </w:numPr>
      </w:pPr>
      <w:r>
        <w:t xml:space="preserve">Show that the maximum efficiency of pure ALOHA </w:t>
      </w:r>
      <w:proofErr w:type="gramStart"/>
      <w:r>
        <w:t xml:space="preserve">is </w:t>
      </w:r>
      <m:oMath>
        <w:proofErr w:type="gramEnd"/>
        <m:r>
          <w:rPr>
            <w:rFonts w:ascii="Cambria Math" w:hAnsi="Cambria Math"/>
          </w:rPr>
          <m:t>1/2e</m:t>
        </m:r>
      </m:oMath>
      <w:r>
        <w:rPr>
          <w:rFonts w:eastAsiaTheme="minorEastAsia"/>
        </w:rPr>
        <w:t>. Note: This problem is easy if you have completed (8).</w:t>
      </w:r>
    </w:p>
    <w:p w:rsidR="00745409" w:rsidRDefault="00745409" w:rsidP="00745409"/>
    <w:p w:rsidR="00745409" w:rsidRDefault="00745409" w:rsidP="00745409"/>
    <w:p w:rsidR="00745409" w:rsidRPr="00745409" w:rsidRDefault="00745409" w:rsidP="00745409"/>
    <w:p w:rsidR="00745409" w:rsidRDefault="00EA4C8E" w:rsidP="00EA4C8E">
      <w:pPr>
        <w:pStyle w:val="ListParagraph"/>
        <w:numPr>
          <w:ilvl w:val="0"/>
          <w:numId w:val="7"/>
        </w:numPr>
      </w:pPr>
      <w:r>
        <w:t>Consider three LANs interconnected by two routers, as shown in Figure 5.38</w:t>
      </w:r>
      <w:r w:rsidR="00DC0BA5">
        <w:t xml:space="preserve">. </w:t>
      </w:r>
      <w:r w:rsidR="00DC0BA5" w:rsidRPr="00DC0BA5">
        <w:rPr>
          <w:b/>
          <w:i/>
        </w:rPr>
        <w:t>FOR (a) and (b) create a graphic containing the information requested</w:t>
      </w:r>
    </w:p>
    <w:p w:rsidR="00DC0BA5" w:rsidRDefault="00EA4C8E" w:rsidP="00DC0BA5">
      <w:pPr>
        <w:pStyle w:val="ListParagraph"/>
        <w:numPr>
          <w:ilvl w:val="1"/>
          <w:numId w:val="7"/>
        </w:numPr>
      </w:pPr>
      <w:r>
        <w:t>Assign IP addresses to all the interfaces. For Subnet 1 use addresses of the form 192.168.1.xxx; for subnet 2 use addresses of the form 192.168.2.xxx; and for subnet 3 use addresses of the form 192.168.3.xxx.</w:t>
      </w:r>
    </w:p>
    <w:p w:rsidR="00EA4C8E" w:rsidRDefault="00EA4C8E" w:rsidP="00EA4C8E">
      <w:pPr>
        <w:pStyle w:val="ListParagraph"/>
        <w:numPr>
          <w:ilvl w:val="1"/>
          <w:numId w:val="7"/>
        </w:numPr>
      </w:pPr>
      <w:r>
        <w:t>Assign MAC addresses to all of the adapters.</w:t>
      </w:r>
    </w:p>
    <w:p w:rsidR="00942E94" w:rsidRDefault="00942E94" w:rsidP="00942E94">
      <w:r>
        <w:t>[</w:t>
      </w:r>
      <w:proofErr w:type="gramStart"/>
      <w:r>
        <w:t>insert</w:t>
      </w:r>
      <w:proofErr w:type="gramEnd"/>
      <w:r>
        <w:t xml:space="preserve"> graphic for (a) and (b)</w:t>
      </w:r>
    </w:p>
    <w:p w:rsidR="006E11D5" w:rsidRDefault="00EA4C8E" w:rsidP="006E11D5">
      <w:pPr>
        <w:pStyle w:val="ListParagraph"/>
        <w:numPr>
          <w:ilvl w:val="1"/>
          <w:numId w:val="7"/>
        </w:numPr>
      </w:pPr>
      <w:r>
        <w:t xml:space="preserve">Consider sending an IP datagram from Host </w:t>
      </w:r>
      <w:r w:rsidR="006E11D5">
        <w:t xml:space="preserve">E to Host F. Suppose all of the ARP tables are up to date. Enumerate </w:t>
      </w:r>
      <w:r w:rsidR="006E11D5" w:rsidRPr="006E11D5">
        <w:rPr>
          <w:i/>
        </w:rPr>
        <w:t>ALL</w:t>
      </w:r>
      <w:r w:rsidR="006E11D5">
        <w:t xml:space="preserve"> the steps, as done for the single-router example in Section 5.4.2.</w:t>
      </w:r>
    </w:p>
    <w:p w:rsidR="00942E94" w:rsidRDefault="00942E94" w:rsidP="00942E94"/>
    <w:p w:rsidR="006E11D5" w:rsidRDefault="006E11D5" w:rsidP="006E11D5">
      <w:pPr>
        <w:pStyle w:val="ListParagraph"/>
        <w:numPr>
          <w:ilvl w:val="1"/>
          <w:numId w:val="7"/>
        </w:numPr>
      </w:pPr>
      <w:r>
        <w:t>Repeat (c), now assuming that the ARP table in the sending host is empty (and the other tables are up to date).</w:t>
      </w:r>
    </w:p>
    <w:p w:rsidR="006E11D5" w:rsidRDefault="006E11D5" w:rsidP="006E11D5"/>
    <w:p w:rsidR="006E11D5" w:rsidRPr="006E11D5" w:rsidRDefault="006E11D5" w:rsidP="006E11D5">
      <w:pPr>
        <w:pStyle w:val="ListParagraph"/>
        <w:numPr>
          <w:ilvl w:val="0"/>
          <w:numId w:val="8"/>
        </w:numPr>
      </w:pPr>
      <w:r>
        <w:t xml:space="preserve">Recall that with the CSMA/CD protocol, the adapter waits </w:t>
      </w:r>
      <m:oMath>
        <m:r>
          <w:rPr>
            <w:rFonts w:ascii="Cambria Math" w:hAnsi="Cambria Math"/>
          </w:rPr>
          <m:t>K ⋅512</m:t>
        </m:r>
      </m:oMath>
      <w:r>
        <w:rPr>
          <w:rFonts w:eastAsiaTheme="minorEastAsia"/>
        </w:rPr>
        <w:t xml:space="preserve"> bit times after a collision, where </w:t>
      </w:r>
      <m:oMath>
        <m:r>
          <w:rPr>
            <w:rFonts w:ascii="Cambria Math" w:eastAsiaTheme="minorEastAsia" w:hAnsi="Cambria Math"/>
          </w:rPr>
          <m:t>K</m:t>
        </m:r>
      </m:oMath>
      <w:r>
        <w:rPr>
          <w:rFonts w:eastAsiaTheme="minorEastAsia"/>
        </w:rPr>
        <w:t xml:space="preserve"> is drawn randomly. </w:t>
      </w:r>
    </w:p>
    <w:p w:rsidR="006E11D5" w:rsidRPr="00942E94" w:rsidRDefault="00CB1AE6" w:rsidP="006E11D5">
      <w:pPr>
        <w:pStyle w:val="ListParagraph"/>
        <w:numPr>
          <w:ilvl w:val="1"/>
          <w:numId w:val="8"/>
        </w:numPr>
      </w:pPr>
      <w:r>
        <w:rPr>
          <w:rFonts w:eastAsiaTheme="minorEastAsia"/>
        </w:rPr>
        <w:t>For</w:t>
      </w:r>
      <m:oMath>
        <m:r>
          <w:rPr>
            <w:rFonts w:ascii="Cambria Math" w:eastAsiaTheme="minorEastAsia" w:hAnsi="Cambria Math"/>
          </w:rPr>
          <m:t xml:space="preserve"> </m:t>
        </m:r>
        <m:r>
          <w:rPr>
            <w:rFonts w:ascii="Cambria Math" w:eastAsiaTheme="minorEastAsia" w:hAnsi="Cambria Math"/>
          </w:rPr>
          <m:t>K=100</m:t>
        </m:r>
      </m:oMath>
      <w:r w:rsidR="006E11D5">
        <w:rPr>
          <w:rFonts w:eastAsiaTheme="minorEastAsia"/>
        </w:rPr>
        <w:t xml:space="preserve">, how long does the adapter wait until returning to step </w:t>
      </w:r>
      <m:oMath>
        <m:r>
          <w:rPr>
            <w:rFonts w:ascii="Cambria Math" w:eastAsiaTheme="minorEastAsia" w:hAnsi="Cambria Math"/>
          </w:rPr>
          <m:t>2</m:t>
        </m:r>
      </m:oMath>
      <w:r w:rsidR="006E11D5">
        <w:rPr>
          <w:rFonts w:eastAsiaTheme="minorEastAsia"/>
        </w:rPr>
        <w:t xml:space="preserve"> for </w:t>
      </w:r>
      <w:proofErr w:type="gramStart"/>
      <w:r w:rsidR="006E11D5">
        <w:rPr>
          <w:rFonts w:eastAsiaTheme="minorEastAsia"/>
        </w:rPr>
        <w:t>a</w:t>
      </w:r>
      <w:proofErr w:type="gramEnd"/>
      <w:r w:rsidR="006E11D5">
        <w:rPr>
          <w:rFonts w:eastAsiaTheme="minorEastAsia"/>
        </w:rPr>
        <w:t xml:space="preserve"> </w:t>
      </w:r>
      <m:oMath>
        <m:r>
          <w:rPr>
            <w:rFonts w:ascii="Cambria Math" w:eastAsiaTheme="minorEastAsia" w:hAnsi="Cambria Math"/>
          </w:rPr>
          <m:t>10</m:t>
        </m:r>
      </m:oMath>
      <w:r w:rsidR="006E11D5">
        <w:rPr>
          <w:rFonts w:eastAsiaTheme="minorEastAsia"/>
        </w:rPr>
        <w:t xml:space="preserve"> Mbps Ethernet?</w:t>
      </w:r>
    </w:p>
    <w:p w:rsidR="00942E94" w:rsidRPr="006E11D5" w:rsidRDefault="00942E94" w:rsidP="00942E94"/>
    <w:p w:rsidR="006E11D5" w:rsidRPr="00CB1AE6" w:rsidRDefault="00CB1AE6" w:rsidP="006E11D5">
      <w:pPr>
        <w:pStyle w:val="ListParagraph"/>
        <w:numPr>
          <w:ilvl w:val="1"/>
          <w:numId w:val="8"/>
        </w:numPr>
      </w:pPr>
      <w:r>
        <w:rPr>
          <w:rFonts w:eastAsiaTheme="minorEastAsia"/>
        </w:rPr>
        <w:t>For</w:t>
      </w:r>
      <m:oMath>
        <m:r>
          <w:rPr>
            <w:rFonts w:ascii="Cambria Math" w:eastAsiaTheme="minorEastAsia" w:hAnsi="Cambria Math"/>
          </w:rPr>
          <m:t xml:space="preserve"> </m:t>
        </m:r>
        <m:r>
          <w:rPr>
            <w:rFonts w:ascii="Cambria Math" w:eastAsiaTheme="minorEastAsia" w:hAnsi="Cambria Math"/>
          </w:rPr>
          <m:t>K=100</m:t>
        </m:r>
      </m:oMath>
      <w:r w:rsidR="006E11D5">
        <w:rPr>
          <w:rFonts w:eastAsiaTheme="minorEastAsia"/>
        </w:rPr>
        <w:t xml:space="preserve">, how long does the adapter wait until returning to step </w:t>
      </w:r>
      <m:oMath>
        <m:r>
          <w:rPr>
            <w:rFonts w:ascii="Cambria Math" w:eastAsiaTheme="minorEastAsia" w:hAnsi="Cambria Math"/>
          </w:rPr>
          <m:t>2</m:t>
        </m:r>
      </m:oMath>
      <w:r w:rsidR="006E11D5">
        <w:rPr>
          <w:rFonts w:eastAsiaTheme="minorEastAsia"/>
        </w:rPr>
        <w:t xml:space="preserve"> for a </w:t>
      </w:r>
      <m:oMath>
        <m:r>
          <w:rPr>
            <w:rFonts w:ascii="Cambria Math" w:eastAsiaTheme="minorEastAsia" w:hAnsi="Cambria Math"/>
          </w:rPr>
          <m:t>10</m:t>
        </m:r>
      </m:oMath>
      <w:r w:rsidR="006E11D5">
        <w:rPr>
          <w:rFonts w:eastAsiaTheme="minorEastAsia"/>
        </w:rPr>
        <w:t>0 Mbps Ethernet?</w:t>
      </w:r>
    </w:p>
    <w:p w:rsidR="00CB1AE6" w:rsidRDefault="00CB1AE6" w:rsidP="00CB1AE6"/>
    <w:p w:rsidR="00CB1AE6" w:rsidRPr="00CB1AE6" w:rsidRDefault="00CB1AE6" w:rsidP="00CB1AE6"/>
    <w:p w:rsidR="00CB1AE6" w:rsidRDefault="00CB1AE6" w:rsidP="00CB1AE6">
      <w:pPr>
        <w:pStyle w:val="ListParagraph"/>
        <w:numPr>
          <w:ilvl w:val="0"/>
          <w:numId w:val="9"/>
        </w:numPr>
      </w:pPr>
      <w:r>
        <w:t xml:space="preserve">Consider Figure 5.26. Suppose that all links are 100 Mbps. What is the maximum total </w:t>
      </w:r>
      <w:r>
        <w:rPr>
          <w:i/>
        </w:rPr>
        <w:t>aggregate</w:t>
      </w:r>
      <w:r>
        <w:t xml:space="preserve"> throughput that can be achieved among the 9 hosts and 2 servers in this network? You can assume that any host or server can send to any other host or server. Why (as in explain why you got the value you did)? </w:t>
      </w:r>
    </w:p>
    <w:p w:rsidR="00CB1AE6" w:rsidRDefault="00CB1AE6" w:rsidP="00CB1AE6"/>
    <w:p w:rsidR="00CB1AE6" w:rsidRDefault="00CB1AE6" w:rsidP="00CB1AE6">
      <w:pPr>
        <w:pStyle w:val="ListParagraph"/>
        <w:numPr>
          <w:ilvl w:val="0"/>
          <w:numId w:val="10"/>
        </w:numPr>
      </w:pPr>
      <w:r>
        <w:t xml:space="preserve">Consider the MPLS network shown in Figure 5.36, and suppose that routers R5 and R6 are now MPLS enabled. Suppose that we want to perform traffic engineering so that packets from R6 destined for </w:t>
      </w:r>
      <w:proofErr w:type="gramStart"/>
      <w:r>
        <w:t>A</w:t>
      </w:r>
      <w:proofErr w:type="gramEnd"/>
      <w:r>
        <w:t xml:space="preserve"> are switched to A via R6-R4-R3-R1. And packets from R5</w:t>
      </w:r>
      <w:r w:rsidR="004E0807">
        <w:t xml:space="preserve"> destined for </w:t>
      </w:r>
      <w:proofErr w:type="gramStart"/>
      <w:r w:rsidR="004E0807">
        <w:t>A</w:t>
      </w:r>
      <w:proofErr w:type="gramEnd"/>
      <w:r w:rsidR="004E0807">
        <w:t xml:space="preserve"> are switched via R5-R4-R2-R1. Show the MPLS tables in R5 and R6, as well as the modified table in R4, that would make this possible.</w:t>
      </w:r>
    </w:p>
    <w:p w:rsidR="00DC0BA5" w:rsidRDefault="00DC0BA5" w:rsidP="00DC0BA5"/>
    <w:p w:rsidR="00DC0BA5" w:rsidRDefault="00DC0BA5" w:rsidP="00DC0BA5">
      <w:pPr>
        <w:jc w:val="center"/>
      </w:pPr>
      <w:r>
        <w:t>R4</w:t>
      </w:r>
    </w:p>
    <w:tbl>
      <w:tblPr>
        <w:tblStyle w:val="TableGrid"/>
        <w:tblW w:w="0" w:type="auto"/>
        <w:jc w:val="center"/>
        <w:tblLook w:val="04A0"/>
      </w:tblPr>
      <w:tblGrid>
        <w:gridCol w:w="1385"/>
        <w:gridCol w:w="1385"/>
        <w:gridCol w:w="1385"/>
        <w:gridCol w:w="1385"/>
      </w:tblGrid>
      <w:tr w:rsidR="00DC0BA5" w:rsidTr="00DC0BA5">
        <w:trPr>
          <w:trHeight w:val="471"/>
          <w:jc w:val="center"/>
        </w:trPr>
        <w:tc>
          <w:tcPr>
            <w:tcW w:w="1385" w:type="dxa"/>
            <w:vAlign w:val="bottom"/>
          </w:tcPr>
          <w:p w:rsidR="00DC0BA5" w:rsidRDefault="00DC0BA5" w:rsidP="00DC0BA5">
            <w:pPr>
              <w:jc w:val="center"/>
            </w:pPr>
            <w:r>
              <w:t>In</w:t>
            </w:r>
            <w:r>
              <w:br/>
              <w:t>label</w:t>
            </w:r>
          </w:p>
        </w:tc>
        <w:tc>
          <w:tcPr>
            <w:tcW w:w="1385" w:type="dxa"/>
            <w:vAlign w:val="bottom"/>
          </w:tcPr>
          <w:p w:rsidR="00DC0BA5" w:rsidRDefault="00DC0BA5" w:rsidP="00DC0BA5">
            <w:pPr>
              <w:jc w:val="center"/>
            </w:pPr>
            <w:r>
              <w:t>Out</w:t>
            </w:r>
            <w:r>
              <w:br/>
              <w:t>label</w:t>
            </w:r>
          </w:p>
        </w:tc>
        <w:tc>
          <w:tcPr>
            <w:tcW w:w="1385" w:type="dxa"/>
            <w:vAlign w:val="bottom"/>
          </w:tcPr>
          <w:p w:rsidR="00DC0BA5" w:rsidRDefault="00DC0BA5" w:rsidP="00DC0BA5">
            <w:pPr>
              <w:jc w:val="center"/>
            </w:pPr>
            <w:proofErr w:type="spellStart"/>
            <w:r>
              <w:t>Dest</w:t>
            </w:r>
            <w:proofErr w:type="spellEnd"/>
            <w:r>
              <w:t>.</w:t>
            </w:r>
          </w:p>
        </w:tc>
        <w:tc>
          <w:tcPr>
            <w:tcW w:w="1385" w:type="dxa"/>
            <w:vAlign w:val="bottom"/>
          </w:tcPr>
          <w:p w:rsidR="00DC0BA5" w:rsidRDefault="00DC0BA5" w:rsidP="00DC0BA5">
            <w:pPr>
              <w:jc w:val="center"/>
            </w:pPr>
            <w:r>
              <w:t>Out</w:t>
            </w:r>
            <w:r>
              <w:br/>
              <w:t>interface</w:t>
            </w:r>
          </w:p>
        </w:tc>
      </w:tr>
      <w:tr w:rsidR="00DC0BA5" w:rsidTr="00DC0BA5">
        <w:trPr>
          <w:trHeight w:val="234"/>
          <w:jc w:val="center"/>
        </w:trPr>
        <w:tc>
          <w:tcPr>
            <w:tcW w:w="1385" w:type="dxa"/>
          </w:tcPr>
          <w:p w:rsidR="00DC0BA5" w:rsidRDefault="00DC0BA5" w:rsidP="00DC0BA5"/>
        </w:tc>
        <w:tc>
          <w:tcPr>
            <w:tcW w:w="1385" w:type="dxa"/>
          </w:tcPr>
          <w:p w:rsidR="00DC0BA5" w:rsidRDefault="00DC0BA5" w:rsidP="00DC0BA5"/>
        </w:tc>
        <w:tc>
          <w:tcPr>
            <w:tcW w:w="1385" w:type="dxa"/>
          </w:tcPr>
          <w:p w:rsidR="00DC0BA5" w:rsidRDefault="00DC0BA5" w:rsidP="00DC0BA5"/>
        </w:tc>
        <w:tc>
          <w:tcPr>
            <w:tcW w:w="1385" w:type="dxa"/>
          </w:tcPr>
          <w:p w:rsidR="00DC0BA5" w:rsidRDefault="00DC0BA5" w:rsidP="00DC0BA5"/>
        </w:tc>
      </w:tr>
    </w:tbl>
    <w:p w:rsidR="00DC0BA5" w:rsidRDefault="00DC0BA5" w:rsidP="00DC0BA5"/>
    <w:p w:rsidR="00DC0BA5" w:rsidRDefault="00DC0BA5" w:rsidP="00DC0BA5">
      <w:pPr>
        <w:jc w:val="center"/>
      </w:pPr>
      <w:r>
        <w:t>R5</w:t>
      </w:r>
    </w:p>
    <w:tbl>
      <w:tblPr>
        <w:tblStyle w:val="TableGrid"/>
        <w:tblW w:w="0" w:type="auto"/>
        <w:jc w:val="center"/>
        <w:tblLook w:val="04A0"/>
      </w:tblPr>
      <w:tblGrid>
        <w:gridCol w:w="1385"/>
        <w:gridCol w:w="1385"/>
        <w:gridCol w:w="1385"/>
        <w:gridCol w:w="1385"/>
      </w:tblGrid>
      <w:tr w:rsidR="00DC0BA5" w:rsidTr="00C116F1">
        <w:trPr>
          <w:trHeight w:val="471"/>
          <w:jc w:val="center"/>
        </w:trPr>
        <w:tc>
          <w:tcPr>
            <w:tcW w:w="1385" w:type="dxa"/>
            <w:vAlign w:val="bottom"/>
          </w:tcPr>
          <w:p w:rsidR="00DC0BA5" w:rsidRDefault="00DC0BA5" w:rsidP="00C116F1">
            <w:pPr>
              <w:jc w:val="center"/>
            </w:pPr>
            <w:r>
              <w:t>In</w:t>
            </w:r>
            <w:r>
              <w:br/>
              <w:t>label</w:t>
            </w:r>
          </w:p>
        </w:tc>
        <w:tc>
          <w:tcPr>
            <w:tcW w:w="1385" w:type="dxa"/>
            <w:vAlign w:val="bottom"/>
          </w:tcPr>
          <w:p w:rsidR="00DC0BA5" w:rsidRDefault="00DC0BA5" w:rsidP="00C116F1">
            <w:pPr>
              <w:jc w:val="center"/>
            </w:pPr>
            <w:r>
              <w:t>Out</w:t>
            </w:r>
            <w:r>
              <w:br/>
              <w:t>label</w:t>
            </w:r>
          </w:p>
        </w:tc>
        <w:tc>
          <w:tcPr>
            <w:tcW w:w="1385" w:type="dxa"/>
            <w:vAlign w:val="bottom"/>
          </w:tcPr>
          <w:p w:rsidR="00DC0BA5" w:rsidRDefault="00DC0BA5" w:rsidP="00C116F1">
            <w:pPr>
              <w:jc w:val="center"/>
            </w:pPr>
            <w:proofErr w:type="spellStart"/>
            <w:r>
              <w:t>Dest</w:t>
            </w:r>
            <w:proofErr w:type="spellEnd"/>
            <w:r>
              <w:t>.</w:t>
            </w:r>
          </w:p>
        </w:tc>
        <w:tc>
          <w:tcPr>
            <w:tcW w:w="1385" w:type="dxa"/>
            <w:vAlign w:val="bottom"/>
          </w:tcPr>
          <w:p w:rsidR="00DC0BA5" w:rsidRDefault="00DC0BA5" w:rsidP="00C116F1">
            <w:pPr>
              <w:jc w:val="center"/>
            </w:pPr>
            <w:r>
              <w:t>Out</w:t>
            </w:r>
            <w:r>
              <w:br/>
              <w:t>interface</w:t>
            </w:r>
          </w:p>
        </w:tc>
      </w:tr>
      <w:tr w:rsidR="00DC0BA5" w:rsidTr="00C116F1">
        <w:trPr>
          <w:trHeight w:val="234"/>
          <w:jc w:val="center"/>
        </w:trPr>
        <w:tc>
          <w:tcPr>
            <w:tcW w:w="1385" w:type="dxa"/>
          </w:tcPr>
          <w:p w:rsidR="00DC0BA5" w:rsidRDefault="00DC0BA5" w:rsidP="00C116F1"/>
        </w:tc>
        <w:tc>
          <w:tcPr>
            <w:tcW w:w="1385" w:type="dxa"/>
          </w:tcPr>
          <w:p w:rsidR="00DC0BA5" w:rsidRDefault="00DC0BA5" w:rsidP="00C116F1"/>
        </w:tc>
        <w:tc>
          <w:tcPr>
            <w:tcW w:w="1385" w:type="dxa"/>
          </w:tcPr>
          <w:p w:rsidR="00DC0BA5" w:rsidRDefault="00DC0BA5" w:rsidP="00C116F1"/>
        </w:tc>
        <w:tc>
          <w:tcPr>
            <w:tcW w:w="1385" w:type="dxa"/>
          </w:tcPr>
          <w:p w:rsidR="00DC0BA5" w:rsidRDefault="00DC0BA5" w:rsidP="00C116F1"/>
        </w:tc>
      </w:tr>
    </w:tbl>
    <w:p w:rsidR="00DC0BA5" w:rsidRDefault="00DC0BA5" w:rsidP="00DC0BA5"/>
    <w:p w:rsidR="00DC0BA5" w:rsidRDefault="00DC0BA5" w:rsidP="00DC0BA5">
      <w:pPr>
        <w:jc w:val="center"/>
      </w:pPr>
      <w:r>
        <w:t>R6</w:t>
      </w:r>
    </w:p>
    <w:tbl>
      <w:tblPr>
        <w:tblStyle w:val="TableGrid"/>
        <w:tblW w:w="0" w:type="auto"/>
        <w:jc w:val="center"/>
        <w:tblLook w:val="04A0"/>
      </w:tblPr>
      <w:tblGrid>
        <w:gridCol w:w="1385"/>
        <w:gridCol w:w="1385"/>
        <w:gridCol w:w="1385"/>
        <w:gridCol w:w="1385"/>
      </w:tblGrid>
      <w:tr w:rsidR="00DC0BA5" w:rsidTr="00C116F1">
        <w:trPr>
          <w:trHeight w:val="471"/>
          <w:jc w:val="center"/>
        </w:trPr>
        <w:tc>
          <w:tcPr>
            <w:tcW w:w="1385" w:type="dxa"/>
            <w:vAlign w:val="bottom"/>
          </w:tcPr>
          <w:p w:rsidR="00DC0BA5" w:rsidRDefault="00DC0BA5" w:rsidP="00C116F1">
            <w:pPr>
              <w:jc w:val="center"/>
            </w:pPr>
            <w:r>
              <w:t>In</w:t>
            </w:r>
            <w:r>
              <w:br/>
              <w:t>label</w:t>
            </w:r>
          </w:p>
        </w:tc>
        <w:tc>
          <w:tcPr>
            <w:tcW w:w="1385" w:type="dxa"/>
            <w:vAlign w:val="bottom"/>
          </w:tcPr>
          <w:p w:rsidR="00DC0BA5" w:rsidRDefault="00DC0BA5" w:rsidP="00C116F1">
            <w:pPr>
              <w:jc w:val="center"/>
            </w:pPr>
            <w:r>
              <w:t>Out</w:t>
            </w:r>
            <w:r>
              <w:br/>
              <w:t>label</w:t>
            </w:r>
          </w:p>
        </w:tc>
        <w:tc>
          <w:tcPr>
            <w:tcW w:w="1385" w:type="dxa"/>
            <w:vAlign w:val="bottom"/>
          </w:tcPr>
          <w:p w:rsidR="00DC0BA5" w:rsidRDefault="00DC0BA5" w:rsidP="00C116F1">
            <w:pPr>
              <w:jc w:val="center"/>
            </w:pPr>
            <w:proofErr w:type="spellStart"/>
            <w:r>
              <w:t>Dest</w:t>
            </w:r>
            <w:proofErr w:type="spellEnd"/>
            <w:r>
              <w:t>.</w:t>
            </w:r>
          </w:p>
        </w:tc>
        <w:tc>
          <w:tcPr>
            <w:tcW w:w="1385" w:type="dxa"/>
            <w:vAlign w:val="bottom"/>
          </w:tcPr>
          <w:p w:rsidR="00DC0BA5" w:rsidRDefault="00DC0BA5" w:rsidP="00C116F1">
            <w:pPr>
              <w:jc w:val="center"/>
            </w:pPr>
            <w:r>
              <w:t>Out</w:t>
            </w:r>
            <w:r>
              <w:br/>
              <w:t>interface</w:t>
            </w:r>
          </w:p>
        </w:tc>
      </w:tr>
      <w:tr w:rsidR="00DC0BA5" w:rsidTr="00C116F1">
        <w:trPr>
          <w:trHeight w:val="234"/>
          <w:jc w:val="center"/>
        </w:trPr>
        <w:tc>
          <w:tcPr>
            <w:tcW w:w="1385" w:type="dxa"/>
          </w:tcPr>
          <w:p w:rsidR="00DC0BA5" w:rsidRDefault="00DC0BA5" w:rsidP="00C116F1"/>
        </w:tc>
        <w:tc>
          <w:tcPr>
            <w:tcW w:w="1385" w:type="dxa"/>
          </w:tcPr>
          <w:p w:rsidR="00DC0BA5" w:rsidRDefault="00DC0BA5" w:rsidP="00C116F1"/>
        </w:tc>
        <w:tc>
          <w:tcPr>
            <w:tcW w:w="1385" w:type="dxa"/>
          </w:tcPr>
          <w:p w:rsidR="00DC0BA5" w:rsidRDefault="00DC0BA5" w:rsidP="00C116F1"/>
        </w:tc>
        <w:tc>
          <w:tcPr>
            <w:tcW w:w="1385" w:type="dxa"/>
          </w:tcPr>
          <w:p w:rsidR="00DC0BA5" w:rsidRDefault="00DC0BA5" w:rsidP="00C116F1"/>
        </w:tc>
      </w:tr>
    </w:tbl>
    <w:p w:rsidR="00DC0BA5" w:rsidRPr="007216E5" w:rsidRDefault="00DC0BA5" w:rsidP="00DC0BA5">
      <w:pPr>
        <w:jc w:val="center"/>
      </w:pPr>
    </w:p>
    <w:sectPr w:rsidR="00DC0BA5" w:rsidRPr="007216E5" w:rsidSect="004E168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802A9"/>
    <w:multiLevelType w:val="multilevel"/>
    <w:tmpl w:val="6BB0CA58"/>
    <w:lvl w:ilvl="0">
      <w:start w:val="1"/>
      <w:numFmt w:val="decimal"/>
      <w:lvlText w:val="%1)"/>
      <w:lvlJc w:val="left"/>
      <w:pPr>
        <w:ind w:left="144" w:hanging="144"/>
      </w:pPr>
      <w:rPr>
        <w:rFonts w:hint="default"/>
      </w:rPr>
    </w:lvl>
    <w:lvl w:ilvl="1">
      <w:start w:val="1"/>
      <w:numFmt w:val="lowerLetter"/>
      <w:lvlText w:val="%2)"/>
      <w:lvlJc w:val="left"/>
      <w:pPr>
        <w:tabs>
          <w:tab w:val="num" w:pos="144"/>
        </w:tabs>
        <w:ind w:left="490" w:hanging="346"/>
      </w:pPr>
      <w:rPr>
        <w:rFonts w:hint="default"/>
      </w:rPr>
    </w:lvl>
    <w:lvl w:ilvl="2">
      <w:start w:val="1"/>
      <w:numFmt w:val="lowerRoman"/>
      <w:lvlText w:val="%3)"/>
      <w:lvlJc w:val="left"/>
      <w:pPr>
        <w:ind w:left="432" w:hanging="144"/>
      </w:pPr>
      <w:rPr>
        <w:rFonts w:hint="default"/>
      </w:rPr>
    </w:lvl>
    <w:lvl w:ilvl="3">
      <w:start w:val="1"/>
      <w:numFmt w:val="decimal"/>
      <w:lvlText w:val="(%4)"/>
      <w:lvlJc w:val="left"/>
      <w:pPr>
        <w:ind w:left="576" w:hanging="144"/>
      </w:pPr>
      <w:rPr>
        <w:rFonts w:hint="default"/>
      </w:rPr>
    </w:lvl>
    <w:lvl w:ilvl="4">
      <w:start w:val="1"/>
      <w:numFmt w:val="lowerLetter"/>
      <w:lvlText w:val="(%5)"/>
      <w:lvlJc w:val="left"/>
      <w:pPr>
        <w:ind w:left="720" w:hanging="144"/>
      </w:pPr>
      <w:rPr>
        <w:rFonts w:hint="default"/>
      </w:rPr>
    </w:lvl>
    <w:lvl w:ilvl="5">
      <w:start w:val="1"/>
      <w:numFmt w:val="lowerRoman"/>
      <w:lvlText w:val="(%6)"/>
      <w:lvlJc w:val="left"/>
      <w:pPr>
        <w:ind w:left="864" w:hanging="144"/>
      </w:pPr>
      <w:rPr>
        <w:rFonts w:hint="default"/>
      </w:rPr>
    </w:lvl>
    <w:lvl w:ilvl="6">
      <w:start w:val="1"/>
      <w:numFmt w:val="decimal"/>
      <w:lvlText w:val="%7."/>
      <w:lvlJc w:val="left"/>
      <w:pPr>
        <w:ind w:left="1008" w:hanging="144"/>
      </w:pPr>
      <w:rPr>
        <w:rFonts w:hint="default"/>
      </w:rPr>
    </w:lvl>
    <w:lvl w:ilvl="7">
      <w:start w:val="1"/>
      <w:numFmt w:val="lowerLetter"/>
      <w:lvlText w:val="%8."/>
      <w:lvlJc w:val="left"/>
      <w:pPr>
        <w:ind w:left="1152" w:hanging="144"/>
      </w:pPr>
      <w:rPr>
        <w:rFonts w:hint="default"/>
      </w:rPr>
    </w:lvl>
    <w:lvl w:ilvl="8">
      <w:start w:val="1"/>
      <w:numFmt w:val="lowerRoman"/>
      <w:lvlText w:val="%9."/>
      <w:lvlJc w:val="left"/>
      <w:pPr>
        <w:ind w:left="1296" w:hanging="144"/>
      </w:pPr>
      <w:rPr>
        <w:rFonts w:hint="default"/>
      </w:rPr>
    </w:lvl>
  </w:abstractNum>
  <w:abstractNum w:abstractNumId="1">
    <w:nsid w:val="2C4E59E0"/>
    <w:multiLevelType w:val="multilevel"/>
    <w:tmpl w:val="CBE80F04"/>
    <w:lvl w:ilvl="0">
      <w:start w:val="14"/>
      <w:numFmt w:val="decimal"/>
      <w:lvlText w:val="%1."/>
      <w:lvlJc w:val="left"/>
      <w:pPr>
        <w:ind w:left="360" w:hanging="360"/>
      </w:pPr>
      <w:rPr>
        <w:rFonts w:hint="default"/>
      </w:rPr>
    </w:lvl>
    <w:lvl w:ilvl="1">
      <w:start w:val="1"/>
      <w:numFmt w:val="lowerLetter"/>
      <w:lvlText w:val="%2)"/>
      <w:lvlJc w:val="left"/>
      <w:pPr>
        <w:ind w:left="504" w:hanging="360"/>
      </w:pPr>
      <w:rPr>
        <w:rFonts w:hint="default"/>
      </w:rPr>
    </w:lvl>
    <w:lvl w:ilvl="2">
      <w:start w:val="1"/>
      <w:numFmt w:val="lowerRoman"/>
      <w:lvlText w:val="%3)"/>
      <w:lvlJc w:val="left"/>
      <w:pPr>
        <w:ind w:left="648"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C684177"/>
    <w:multiLevelType w:val="multilevel"/>
    <w:tmpl w:val="5D82C496"/>
    <w:lvl w:ilvl="0">
      <w:start w:val="17"/>
      <w:numFmt w:val="decimal"/>
      <w:lvlText w:val="%1."/>
      <w:lvlJc w:val="left"/>
      <w:pPr>
        <w:ind w:left="360" w:hanging="360"/>
      </w:pPr>
      <w:rPr>
        <w:rFonts w:hint="default"/>
      </w:rPr>
    </w:lvl>
    <w:lvl w:ilvl="1">
      <w:start w:val="1"/>
      <w:numFmt w:val="lowerLetter"/>
      <w:lvlText w:val="%2)"/>
      <w:lvlJc w:val="left"/>
      <w:pPr>
        <w:ind w:left="504" w:hanging="360"/>
      </w:pPr>
      <w:rPr>
        <w:rFonts w:hint="default"/>
      </w:rPr>
    </w:lvl>
    <w:lvl w:ilvl="2">
      <w:start w:val="1"/>
      <w:numFmt w:val="lowerRoman"/>
      <w:lvlText w:val="%3)"/>
      <w:lvlJc w:val="left"/>
      <w:pPr>
        <w:ind w:left="648"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D555EFC"/>
    <w:multiLevelType w:val="multilevel"/>
    <w:tmpl w:val="09D23FE0"/>
    <w:lvl w:ilvl="0">
      <w:start w:val="2"/>
      <w:numFmt w:val="decimal"/>
      <w:lvlText w:val="%1."/>
      <w:lvlJc w:val="left"/>
      <w:pPr>
        <w:ind w:left="360" w:hanging="360"/>
      </w:pPr>
      <w:rPr>
        <w:rFonts w:hint="default"/>
      </w:rPr>
    </w:lvl>
    <w:lvl w:ilvl="1">
      <w:start w:val="1"/>
      <w:numFmt w:val="lowerLetter"/>
      <w:lvlText w:val="%2)"/>
      <w:lvlJc w:val="left"/>
      <w:pPr>
        <w:ind w:left="504" w:hanging="360"/>
      </w:pPr>
      <w:rPr>
        <w:rFonts w:hint="default"/>
      </w:rPr>
    </w:lvl>
    <w:lvl w:ilvl="2">
      <w:start w:val="1"/>
      <w:numFmt w:val="lowerRoman"/>
      <w:lvlText w:val="%3)"/>
      <w:lvlJc w:val="left"/>
      <w:pPr>
        <w:ind w:left="648"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54B0268"/>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5A9A1D37"/>
    <w:multiLevelType w:val="multilevel"/>
    <w:tmpl w:val="FF6A466A"/>
    <w:lvl w:ilvl="0">
      <w:start w:val="8"/>
      <w:numFmt w:val="decimal"/>
      <w:lvlText w:val="%1."/>
      <w:lvlJc w:val="left"/>
      <w:pPr>
        <w:ind w:left="360" w:hanging="360"/>
      </w:pPr>
      <w:rPr>
        <w:rFonts w:hint="default"/>
      </w:rPr>
    </w:lvl>
    <w:lvl w:ilvl="1">
      <w:start w:val="1"/>
      <w:numFmt w:val="lowerLetter"/>
      <w:lvlText w:val="%2)"/>
      <w:lvlJc w:val="left"/>
      <w:pPr>
        <w:ind w:left="504" w:hanging="360"/>
      </w:pPr>
      <w:rPr>
        <w:rFonts w:hint="default"/>
      </w:rPr>
    </w:lvl>
    <w:lvl w:ilvl="2">
      <w:start w:val="1"/>
      <w:numFmt w:val="lowerRoman"/>
      <w:lvlText w:val="%3)"/>
      <w:lvlJc w:val="left"/>
      <w:pPr>
        <w:ind w:left="648"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5FB16318"/>
    <w:multiLevelType w:val="multilevel"/>
    <w:tmpl w:val="61A20F34"/>
    <w:lvl w:ilvl="0">
      <w:start w:val="9"/>
      <w:numFmt w:val="decimal"/>
      <w:lvlText w:val="%1."/>
      <w:lvlJc w:val="left"/>
      <w:pPr>
        <w:ind w:left="360" w:hanging="360"/>
      </w:pPr>
      <w:rPr>
        <w:rFonts w:hint="default"/>
      </w:rPr>
    </w:lvl>
    <w:lvl w:ilvl="1">
      <w:start w:val="1"/>
      <w:numFmt w:val="lowerLetter"/>
      <w:lvlText w:val="%2)"/>
      <w:lvlJc w:val="left"/>
      <w:pPr>
        <w:ind w:left="504" w:hanging="360"/>
      </w:pPr>
      <w:rPr>
        <w:rFonts w:hint="default"/>
      </w:rPr>
    </w:lvl>
    <w:lvl w:ilvl="2">
      <w:start w:val="1"/>
      <w:numFmt w:val="lowerRoman"/>
      <w:lvlText w:val="%3)"/>
      <w:lvlJc w:val="left"/>
      <w:pPr>
        <w:ind w:left="648"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714E1C1A"/>
    <w:multiLevelType w:val="multilevel"/>
    <w:tmpl w:val="2526A106"/>
    <w:lvl w:ilvl="0">
      <w:start w:val="5"/>
      <w:numFmt w:val="decimal"/>
      <w:lvlText w:val="%1."/>
      <w:lvlJc w:val="left"/>
      <w:pPr>
        <w:ind w:left="360" w:hanging="360"/>
      </w:pPr>
      <w:rPr>
        <w:rFonts w:hint="default"/>
      </w:rPr>
    </w:lvl>
    <w:lvl w:ilvl="1">
      <w:start w:val="1"/>
      <w:numFmt w:val="lowerLetter"/>
      <w:lvlText w:val="%2)"/>
      <w:lvlJc w:val="left"/>
      <w:pPr>
        <w:ind w:left="504" w:hanging="360"/>
      </w:pPr>
      <w:rPr>
        <w:rFonts w:hint="default"/>
      </w:rPr>
    </w:lvl>
    <w:lvl w:ilvl="2">
      <w:start w:val="1"/>
      <w:numFmt w:val="lowerRoman"/>
      <w:lvlText w:val="%3)"/>
      <w:lvlJc w:val="left"/>
      <w:pPr>
        <w:ind w:left="648"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74CF6808"/>
    <w:multiLevelType w:val="multilevel"/>
    <w:tmpl w:val="23861B18"/>
    <w:lvl w:ilvl="0">
      <w:start w:val="35"/>
      <w:numFmt w:val="decimal"/>
      <w:lvlText w:val="%1."/>
      <w:lvlJc w:val="left"/>
      <w:pPr>
        <w:ind w:left="360" w:hanging="360"/>
      </w:pPr>
      <w:rPr>
        <w:rFonts w:hint="default"/>
      </w:rPr>
    </w:lvl>
    <w:lvl w:ilvl="1">
      <w:start w:val="1"/>
      <w:numFmt w:val="lowerLetter"/>
      <w:lvlText w:val="%2)"/>
      <w:lvlJc w:val="left"/>
      <w:pPr>
        <w:ind w:left="504" w:hanging="360"/>
      </w:pPr>
      <w:rPr>
        <w:rFonts w:hint="default"/>
      </w:rPr>
    </w:lvl>
    <w:lvl w:ilvl="2">
      <w:start w:val="1"/>
      <w:numFmt w:val="lowerRoman"/>
      <w:lvlText w:val="%3)"/>
      <w:lvlJc w:val="left"/>
      <w:pPr>
        <w:ind w:left="648"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754707F7"/>
    <w:multiLevelType w:val="multilevel"/>
    <w:tmpl w:val="9A5414E4"/>
    <w:lvl w:ilvl="0">
      <w:start w:val="29"/>
      <w:numFmt w:val="decimal"/>
      <w:lvlText w:val="%1."/>
      <w:lvlJc w:val="left"/>
      <w:pPr>
        <w:ind w:left="360" w:hanging="360"/>
      </w:pPr>
      <w:rPr>
        <w:rFonts w:hint="default"/>
      </w:rPr>
    </w:lvl>
    <w:lvl w:ilvl="1">
      <w:start w:val="1"/>
      <w:numFmt w:val="lowerLetter"/>
      <w:lvlText w:val="%2)"/>
      <w:lvlJc w:val="left"/>
      <w:pPr>
        <w:ind w:left="504" w:hanging="360"/>
      </w:pPr>
      <w:rPr>
        <w:rFonts w:hint="default"/>
      </w:rPr>
    </w:lvl>
    <w:lvl w:ilvl="2">
      <w:start w:val="1"/>
      <w:numFmt w:val="lowerRoman"/>
      <w:lvlText w:val="%3)"/>
      <w:lvlJc w:val="left"/>
      <w:pPr>
        <w:ind w:left="648"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3"/>
  </w:num>
  <w:num w:numId="3">
    <w:abstractNumId w:val="4"/>
  </w:num>
  <w:num w:numId="4">
    <w:abstractNumId w:val="7"/>
  </w:num>
  <w:num w:numId="5">
    <w:abstractNumId w:val="5"/>
  </w:num>
  <w:num w:numId="6">
    <w:abstractNumId w:val="6"/>
  </w:num>
  <w:num w:numId="7">
    <w:abstractNumId w:val="1"/>
  </w:num>
  <w:num w:numId="8">
    <w:abstractNumId w:val="2"/>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7216E5"/>
    <w:rsid w:val="00091504"/>
    <w:rsid w:val="000B73BC"/>
    <w:rsid w:val="00355AA2"/>
    <w:rsid w:val="004D0F6C"/>
    <w:rsid w:val="004E0807"/>
    <w:rsid w:val="004E1686"/>
    <w:rsid w:val="006E11D5"/>
    <w:rsid w:val="007216E5"/>
    <w:rsid w:val="00745409"/>
    <w:rsid w:val="00820580"/>
    <w:rsid w:val="00942E94"/>
    <w:rsid w:val="00964FB4"/>
    <w:rsid w:val="00A977C9"/>
    <w:rsid w:val="00C261BC"/>
    <w:rsid w:val="00CB1AE6"/>
    <w:rsid w:val="00DC0BA5"/>
    <w:rsid w:val="00DD5EEE"/>
    <w:rsid w:val="00E40932"/>
    <w:rsid w:val="00EA4C8E"/>
    <w:rsid w:val="00F559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3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16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216E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216E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216E5"/>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559DE"/>
    <w:pPr>
      <w:ind w:left="720"/>
      <w:contextualSpacing/>
    </w:pPr>
  </w:style>
  <w:style w:type="table" w:styleId="TableGrid">
    <w:name w:val="Table Grid"/>
    <w:basedOn w:val="TableNormal"/>
    <w:uiPriority w:val="59"/>
    <w:rsid w:val="004E16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977C9"/>
    <w:rPr>
      <w:color w:val="808080"/>
    </w:rPr>
  </w:style>
  <w:style w:type="paragraph" w:styleId="BalloonText">
    <w:name w:val="Balloon Text"/>
    <w:basedOn w:val="Normal"/>
    <w:link w:val="BalloonTextChar"/>
    <w:uiPriority w:val="99"/>
    <w:semiHidden/>
    <w:unhideWhenUsed/>
    <w:rsid w:val="00A97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7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Southern Adventist University</Company>
  <LinksUpToDate>false</LinksUpToDate>
  <CharactersWithSpaces>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dc:creator>
  <cp:lastModifiedBy>scot</cp:lastModifiedBy>
  <cp:revision>7</cp:revision>
  <dcterms:created xsi:type="dcterms:W3CDTF">2009-12-01T16:10:00Z</dcterms:created>
  <dcterms:modified xsi:type="dcterms:W3CDTF">2009-12-01T18:39:00Z</dcterms:modified>
</cp:coreProperties>
</file>