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50" w:rsidRDefault="00A32550" w:rsidP="006A17A0">
      <w:pPr>
        <w:pStyle w:val="Title"/>
        <w:tabs>
          <w:tab w:val="right" w:pos="10080"/>
        </w:tabs>
      </w:pPr>
      <w:r>
        <w:t>Chapter 4 Problems</w:t>
      </w:r>
      <w:r w:rsidR="006A17A0">
        <w:tab/>
        <w:t>[Name]</w:t>
      </w:r>
    </w:p>
    <w:p w:rsidR="00A32550" w:rsidRDefault="00A32550" w:rsidP="00A32550">
      <w:pPr>
        <w:pStyle w:val="Subtitle"/>
      </w:pPr>
      <w:r>
        <w:t>Problems 1, 9-13, 15,</w:t>
      </w:r>
      <w:r w:rsidR="00037404">
        <w:t xml:space="preserve"> </w:t>
      </w:r>
      <w:r>
        <w:t>16, 18, 19, 21,24, 26, 30, 52 WS: IP only</w:t>
      </w:r>
    </w:p>
    <w:p w:rsidR="006A17A0" w:rsidRPr="006A17A0" w:rsidRDefault="006A17A0" w:rsidP="006A17A0">
      <w:r>
        <w:t>I worked on this Assignment with: [names]</w:t>
      </w:r>
    </w:p>
    <w:p w:rsidR="00A32550" w:rsidRDefault="00A32550" w:rsidP="00A32550">
      <w:pPr>
        <w:pStyle w:val="ListParagraph"/>
        <w:numPr>
          <w:ilvl w:val="0"/>
          <w:numId w:val="1"/>
        </w:numPr>
      </w:pPr>
      <w:r>
        <w:t>In this question, we consider some of the pros and cons of virtual-circuit and datagram networks.</w:t>
      </w:r>
      <w:r>
        <w:br/>
      </w:r>
    </w:p>
    <w:p w:rsidR="00A32550" w:rsidRDefault="00A32550" w:rsidP="00A32550">
      <w:pPr>
        <w:pStyle w:val="ListParagraph"/>
        <w:numPr>
          <w:ilvl w:val="1"/>
          <w:numId w:val="1"/>
        </w:numPr>
      </w:pPr>
      <w:r>
        <w:t xml:space="preserve">Suppose that routers were subjected to conditions that might cause them to fail fairly often. Would this argue in favor of </w:t>
      </w:r>
      <w:proofErr w:type="gramStart"/>
      <w:r>
        <w:t>a VC</w:t>
      </w:r>
      <w:proofErr w:type="gramEnd"/>
      <w:r>
        <w:t xml:space="preserve"> or </w:t>
      </w:r>
      <w:r w:rsidR="008745BA">
        <w:t>datagram</w:t>
      </w:r>
      <w:r>
        <w:t xml:space="preserve"> architecture? Why?</w:t>
      </w:r>
    </w:p>
    <w:p w:rsidR="00A32550" w:rsidRPr="00A32550" w:rsidRDefault="00A32550" w:rsidP="00A32550">
      <w:pPr>
        <w:rPr>
          <w:b/>
        </w:rPr>
      </w:pPr>
      <w:r>
        <w:rPr>
          <w:b/>
        </w:rPr>
        <w:t>Answer</w:t>
      </w:r>
    </w:p>
    <w:p w:rsidR="00A32550" w:rsidRDefault="00A32550" w:rsidP="00A32550">
      <w:pPr>
        <w:pStyle w:val="ListParagraph"/>
        <w:numPr>
          <w:ilvl w:val="1"/>
          <w:numId w:val="1"/>
        </w:numPr>
      </w:pPr>
      <w:r>
        <w:t xml:space="preserve">Suppose that a source node and a destination require that a fixed amount of capacity always be available at all routers on the path between the source and destination node, for the exclusive use of traffic flowing between this source and destination node. Would this argue in favor of </w:t>
      </w:r>
      <w:proofErr w:type="gramStart"/>
      <w:r>
        <w:t>a VC</w:t>
      </w:r>
      <w:proofErr w:type="gramEnd"/>
      <w:r>
        <w:t xml:space="preserve"> or datagram architecture? Why?</w:t>
      </w:r>
    </w:p>
    <w:p w:rsidR="00A32550" w:rsidRPr="00A32550" w:rsidRDefault="00A32550" w:rsidP="00A32550">
      <w:pPr>
        <w:rPr>
          <w:b/>
        </w:rPr>
      </w:pPr>
      <w:r w:rsidRPr="00A32550">
        <w:rPr>
          <w:b/>
        </w:rPr>
        <w:t>Answer</w:t>
      </w:r>
    </w:p>
    <w:p w:rsidR="008745BA" w:rsidRDefault="008745BA" w:rsidP="008745BA">
      <w:pPr>
        <w:pStyle w:val="ListParagraph"/>
        <w:numPr>
          <w:ilvl w:val="1"/>
          <w:numId w:val="1"/>
        </w:numPr>
      </w:pPr>
      <w:r>
        <w:t xml:space="preserve">Suppose that the links and routers in the network never fail and that routing paths used between all source/destination pairs remain constant. In this scenario, does </w:t>
      </w:r>
      <w:proofErr w:type="gramStart"/>
      <w:r>
        <w:t>a VC</w:t>
      </w:r>
      <w:proofErr w:type="gramEnd"/>
      <w:r w:rsidRPr="008745BA">
        <w:t xml:space="preserve"> </w:t>
      </w:r>
      <w:r>
        <w:t>or datagram architecture have more control traffic overhead? Why?</w:t>
      </w:r>
    </w:p>
    <w:p w:rsidR="008745BA" w:rsidRPr="008745BA" w:rsidRDefault="008745BA" w:rsidP="008745BA">
      <w:pPr>
        <w:rPr>
          <w:b/>
        </w:rPr>
      </w:pPr>
      <w:r w:rsidRPr="008745BA">
        <w:rPr>
          <w:b/>
        </w:rPr>
        <w:t>Answer</w:t>
      </w:r>
    </w:p>
    <w:p w:rsidR="00A32550" w:rsidRDefault="008745BA" w:rsidP="008745BA">
      <w:pPr>
        <w:pStyle w:val="ListParagraph"/>
        <w:numPr>
          <w:ilvl w:val="0"/>
          <w:numId w:val="4"/>
        </w:numPr>
      </w:pPr>
      <w:r>
        <w:t>Consider a datagram network using 32-bit host addresses. Suppose a router has four links, numbered 0 through 3, and packets are to be forwarded to the link interfaces as follows:</w:t>
      </w:r>
    </w:p>
    <w:tbl>
      <w:tblPr>
        <w:tblStyle w:val="TableGrid"/>
        <w:tblW w:w="0" w:type="auto"/>
        <w:jc w:val="center"/>
        <w:tblLook w:val="04A0"/>
      </w:tblPr>
      <w:tblGrid>
        <w:gridCol w:w="4158"/>
        <w:gridCol w:w="1350"/>
      </w:tblGrid>
      <w:tr w:rsidR="008745BA" w:rsidTr="008745BA">
        <w:trPr>
          <w:jc w:val="center"/>
        </w:trPr>
        <w:tc>
          <w:tcPr>
            <w:tcW w:w="4158" w:type="dxa"/>
          </w:tcPr>
          <w:p w:rsidR="008745BA" w:rsidRDefault="008745BA" w:rsidP="008745BA">
            <w:r>
              <w:t xml:space="preserve">11100000 00000000 </w:t>
            </w:r>
            <w:proofErr w:type="spellStart"/>
            <w:r>
              <w:t>00000000</w:t>
            </w:r>
            <w:proofErr w:type="spellEnd"/>
            <w:r>
              <w:t xml:space="preserve"> </w:t>
            </w:r>
            <w:proofErr w:type="spellStart"/>
            <w:r>
              <w:t>00000000</w:t>
            </w:r>
            <w:proofErr w:type="spellEnd"/>
          </w:p>
          <w:p w:rsidR="008745BA" w:rsidRDefault="008745BA" w:rsidP="008745BA">
            <w:pPr>
              <w:jc w:val="center"/>
            </w:pPr>
            <w:r>
              <w:t>through</w:t>
            </w:r>
          </w:p>
          <w:p w:rsidR="008745BA" w:rsidRDefault="008745BA" w:rsidP="008745BA">
            <w:r>
              <w:t xml:space="preserve">11100000 00111111 11111111 </w:t>
            </w:r>
            <w:proofErr w:type="spellStart"/>
            <w:r>
              <w:t>11111111</w:t>
            </w:r>
            <w:proofErr w:type="spellEnd"/>
          </w:p>
        </w:tc>
        <w:tc>
          <w:tcPr>
            <w:tcW w:w="1350" w:type="dxa"/>
            <w:vAlign w:val="center"/>
          </w:tcPr>
          <w:p w:rsidR="008745BA" w:rsidRDefault="008745BA" w:rsidP="008745BA">
            <w:pPr>
              <w:jc w:val="center"/>
            </w:pPr>
            <w:r>
              <w:t>0</w:t>
            </w:r>
          </w:p>
        </w:tc>
      </w:tr>
      <w:tr w:rsidR="008745BA" w:rsidTr="008745BA">
        <w:trPr>
          <w:jc w:val="center"/>
        </w:trPr>
        <w:tc>
          <w:tcPr>
            <w:tcW w:w="4158" w:type="dxa"/>
          </w:tcPr>
          <w:p w:rsidR="008745BA" w:rsidRDefault="008745BA" w:rsidP="008745BA">
            <w:r>
              <w:t xml:space="preserve">11100000 01000000 00000000 </w:t>
            </w:r>
            <w:proofErr w:type="spellStart"/>
            <w:r>
              <w:t>00000000</w:t>
            </w:r>
            <w:proofErr w:type="spellEnd"/>
          </w:p>
          <w:p w:rsidR="008745BA" w:rsidRDefault="008745BA" w:rsidP="004D3D1D">
            <w:pPr>
              <w:jc w:val="center"/>
            </w:pPr>
            <w:r>
              <w:t>through</w:t>
            </w:r>
          </w:p>
          <w:p w:rsidR="008745BA" w:rsidRDefault="008745BA" w:rsidP="008745BA">
            <w:r>
              <w:t xml:space="preserve">11100000 01000000 11111111 </w:t>
            </w:r>
            <w:proofErr w:type="spellStart"/>
            <w:r>
              <w:t>11111111</w:t>
            </w:r>
            <w:proofErr w:type="spellEnd"/>
          </w:p>
        </w:tc>
        <w:tc>
          <w:tcPr>
            <w:tcW w:w="1350" w:type="dxa"/>
            <w:vAlign w:val="center"/>
          </w:tcPr>
          <w:p w:rsidR="008745BA" w:rsidRDefault="008745BA" w:rsidP="008745BA">
            <w:pPr>
              <w:jc w:val="center"/>
            </w:pPr>
            <w:r>
              <w:t>1</w:t>
            </w:r>
          </w:p>
        </w:tc>
      </w:tr>
      <w:tr w:rsidR="008745BA" w:rsidTr="008745BA">
        <w:trPr>
          <w:jc w:val="center"/>
        </w:trPr>
        <w:tc>
          <w:tcPr>
            <w:tcW w:w="4158" w:type="dxa"/>
          </w:tcPr>
          <w:p w:rsidR="008745BA" w:rsidRDefault="008745BA" w:rsidP="008745BA">
            <w:r>
              <w:t xml:space="preserve">11100000 01000001 00000000 </w:t>
            </w:r>
            <w:proofErr w:type="spellStart"/>
            <w:r>
              <w:t>00000000</w:t>
            </w:r>
            <w:proofErr w:type="spellEnd"/>
          </w:p>
          <w:p w:rsidR="008745BA" w:rsidRDefault="008745BA" w:rsidP="008745BA">
            <w:pPr>
              <w:jc w:val="center"/>
            </w:pPr>
            <w:r>
              <w:t>through</w:t>
            </w:r>
          </w:p>
          <w:p w:rsidR="008745BA" w:rsidRDefault="008745BA" w:rsidP="008745BA">
            <w:r>
              <w:t>11100001</w:t>
            </w:r>
            <w:r w:rsidR="004D3D1D">
              <w:t xml:space="preserve"> 01111111 11111111 </w:t>
            </w:r>
            <w:proofErr w:type="spellStart"/>
            <w:r w:rsidR="004D3D1D">
              <w:t>11111111</w:t>
            </w:r>
            <w:proofErr w:type="spellEnd"/>
          </w:p>
        </w:tc>
        <w:tc>
          <w:tcPr>
            <w:tcW w:w="1350" w:type="dxa"/>
            <w:vAlign w:val="center"/>
          </w:tcPr>
          <w:p w:rsidR="008745BA" w:rsidRDefault="004D3D1D" w:rsidP="008745BA">
            <w:pPr>
              <w:jc w:val="center"/>
            </w:pPr>
            <w:r>
              <w:t>2</w:t>
            </w:r>
          </w:p>
        </w:tc>
      </w:tr>
      <w:tr w:rsidR="004D3D1D" w:rsidTr="008745BA">
        <w:trPr>
          <w:jc w:val="center"/>
        </w:trPr>
        <w:tc>
          <w:tcPr>
            <w:tcW w:w="4158" w:type="dxa"/>
          </w:tcPr>
          <w:p w:rsidR="004D3D1D" w:rsidRDefault="004D3D1D" w:rsidP="008745BA"/>
          <w:p w:rsidR="004D3D1D" w:rsidRDefault="004D3D1D" w:rsidP="008745BA">
            <w:r>
              <w:t>Otherwise</w:t>
            </w:r>
          </w:p>
          <w:p w:rsidR="004D3D1D" w:rsidRDefault="004D3D1D" w:rsidP="008745BA"/>
        </w:tc>
        <w:tc>
          <w:tcPr>
            <w:tcW w:w="1350" w:type="dxa"/>
            <w:vAlign w:val="center"/>
          </w:tcPr>
          <w:p w:rsidR="004D3D1D" w:rsidRDefault="004D3D1D" w:rsidP="008745BA">
            <w:pPr>
              <w:jc w:val="center"/>
            </w:pPr>
            <w:r>
              <w:t>3</w:t>
            </w:r>
          </w:p>
        </w:tc>
      </w:tr>
    </w:tbl>
    <w:p w:rsidR="008745BA" w:rsidRDefault="008745BA" w:rsidP="008745BA"/>
    <w:p w:rsidR="004D3D1D" w:rsidRDefault="004D3D1D" w:rsidP="008745BA"/>
    <w:p w:rsidR="004D3D1D" w:rsidRDefault="004D3D1D" w:rsidP="008745BA"/>
    <w:p w:rsidR="000A4A9F" w:rsidRDefault="000A4A9F">
      <w:r>
        <w:br w:type="page"/>
      </w:r>
    </w:p>
    <w:p w:rsidR="008745BA" w:rsidRDefault="004D3D1D" w:rsidP="004D3D1D">
      <w:pPr>
        <w:pStyle w:val="ListParagraph"/>
        <w:numPr>
          <w:ilvl w:val="1"/>
          <w:numId w:val="4"/>
        </w:numPr>
      </w:pPr>
      <w:r>
        <w:lastRenderedPageBreak/>
        <w:t>Provide a forwarding table that has four entries, uses longest prefix matching, and forwards packets to the correct link interfaces.</w:t>
      </w:r>
    </w:p>
    <w:p w:rsidR="004D3D1D" w:rsidRPr="004D3D1D" w:rsidRDefault="004D3D1D" w:rsidP="004D3D1D">
      <w:pPr>
        <w:rPr>
          <w:b/>
        </w:rPr>
      </w:pPr>
      <w:r w:rsidRPr="004D3D1D">
        <w:rPr>
          <w:b/>
        </w:rPr>
        <w:t>Answer:</w:t>
      </w:r>
    </w:p>
    <w:tbl>
      <w:tblPr>
        <w:tblStyle w:val="TableGrid"/>
        <w:tblW w:w="0" w:type="auto"/>
        <w:jc w:val="center"/>
        <w:tblLook w:val="04A0"/>
      </w:tblPr>
      <w:tblGrid>
        <w:gridCol w:w="4158"/>
        <w:gridCol w:w="1350"/>
      </w:tblGrid>
      <w:tr w:rsidR="004D3D1D" w:rsidTr="004F0AB7">
        <w:trPr>
          <w:jc w:val="center"/>
        </w:trPr>
        <w:tc>
          <w:tcPr>
            <w:tcW w:w="4158" w:type="dxa"/>
          </w:tcPr>
          <w:p w:rsidR="004D3D1D" w:rsidRDefault="004D3D1D" w:rsidP="004F0AB7"/>
        </w:tc>
        <w:tc>
          <w:tcPr>
            <w:tcW w:w="1350" w:type="dxa"/>
            <w:vAlign w:val="center"/>
          </w:tcPr>
          <w:p w:rsidR="004D3D1D" w:rsidRDefault="004D3D1D" w:rsidP="004F0AB7">
            <w:pPr>
              <w:jc w:val="center"/>
            </w:pPr>
            <w:r>
              <w:t>0</w:t>
            </w:r>
          </w:p>
        </w:tc>
      </w:tr>
      <w:tr w:rsidR="004D3D1D" w:rsidTr="004F0AB7">
        <w:trPr>
          <w:jc w:val="center"/>
        </w:trPr>
        <w:tc>
          <w:tcPr>
            <w:tcW w:w="4158" w:type="dxa"/>
          </w:tcPr>
          <w:p w:rsidR="004D3D1D" w:rsidRDefault="004D3D1D" w:rsidP="004F0AB7"/>
        </w:tc>
        <w:tc>
          <w:tcPr>
            <w:tcW w:w="1350" w:type="dxa"/>
            <w:vAlign w:val="center"/>
          </w:tcPr>
          <w:p w:rsidR="004D3D1D" w:rsidRDefault="004D3D1D" w:rsidP="004F0AB7">
            <w:pPr>
              <w:jc w:val="center"/>
            </w:pPr>
            <w:r>
              <w:t>1</w:t>
            </w:r>
          </w:p>
        </w:tc>
      </w:tr>
      <w:tr w:rsidR="004D3D1D" w:rsidTr="004F0AB7">
        <w:trPr>
          <w:jc w:val="center"/>
        </w:trPr>
        <w:tc>
          <w:tcPr>
            <w:tcW w:w="4158" w:type="dxa"/>
          </w:tcPr>
          <w:p w:rsidR="004D3D1D" w:rsidRDefault="004D3D1D" w:rsidP="004F0AB7"/>
        </w:tc>
        <w:tc>
          <w:tcPr>
            <w:tcW w:w="1350" w:type="dxa"/>
            <w:vAlign w:val="center"/>
          </w:tcPr>
          <w:p w:rsidR="004D3D1D" w:rsidRDefault="004D3D1D" w:rsidP="004F0AB7">
            <w:pPr>
              <w:jc w:val="center"/>
            </w:pPr>
            <w:r>
              <w:t>2</w:t>
            </w:r>
          </w:p>
        </w:tc>
      </w:tr>
      <w:tr w:rsidR="004D3D1D" w:rsidTr="004F0AB7">
        <w:trPr>
          <w:jc w:val="center"/>
        </w:trPr>
        <w:tc>
          <w:tcPr>
            <w:tcW w:w="4158" w:type="dxa"/>
          </w:tcPr>
          <w:p w:rsidR="004D3D1D" w:rsidRDefault="004D3D1D" w:rsidP="004D3D1D"/>
        </w:tc>
        <w:tc>
          <w:tcPr>
            <w:tcW w:w="1350" w:type="dxa"/>
            <w:vAlign w:val="center"/>
          </w:tcPr>
          <w:p w:rsidR="004D3D1D" w:rsidRDefault="004D3D1D" w:rsidP="004F0AB7">
            <w:pPr>
              <w:jc w:val="center"/>
            </w:pPr>
            <w:r>
              <w:t>3</w:t>
            </w:r>
          </w:p>
        </w:tc>
      </w:tr>
    </w:tbl>
    <w:p w:rsidR="004D3D1D" w:rsidRDefault="004D3D1D" w:rsidP="004D3D1D"/>
    <w:p w:rsidR="004D3D1D" w:rsidRDefault="004D3D1D" w:rsidP="004D3D1D">
      <w:pPr>
        <w:pStyle w:val="ListParagraph"/>
        <w:numPr>
          <w:ilvl w:val="1"/>
          <w:numId w:val="4"/>
        </w:numPr>
      </w:pPr>
      <w:r>
        <w:t>Describe how your forwarding table determines the appropriate link interface for datagrams with destination address:</w:t>
      </w:r>
    </w:p>
    <w:p w:rsidR="000A4A9F" w:rsidRPr="000A4A9F" w:rsidRDefault="000A4A9F" w:rsidP="000A4A9F">
      <w:pPr>
        <w:rPr>
          <w:b/>
        </w:rPr>
      </w:pPr>
      <w:r w:rsidRPr="000A4A9F">
        <w:rPr>
          <w:b/>
        </w:rPr>
        <w:t>Answer:</w:t>
      </w:r>
    </w:p>
    <w:tbl>
      <w:tblPr>
        <w:tblStyle w:val="TableGrid"/>
        <w:tblW w:w="0" w:type="auto"/>
        <w:jc w:val="center"/>
        <w:tblLook w:val="04A0"/>
      </w:tblPr>
      <w:tblGrid>
        <w:gridCol w:w="4018"/>
        <w:gridCol w:w="1497"/>
      </w:tblGrid>
      <w:tr w:rsidR="004D3D1D" w:rsidTr="004D3D1D">
        <w:trPr>
          <w:jc w:val="center"/>
        </w:trPr>
        <w:tc>
          <w:tcPr>
            <w:tcW w:w="4018" w:type="dxa"/>
            <w:tcBorders>
              <w:right w:val="single" w:sz="4" w:space="0" w:color="auto"/>
            </w:tcBorders>
          </w:tcPr>
          <w:p w:rsidR="004D3D1D" w:rsidRDefault="004D3D1D" w:rsidP="004D3D1D">
            <w:r>
              <w:t>Address</w:t>
            </w:r>
          </w:p>
        </w:tc>
        <w:tc>
          <w:tcPr>
            <w:tcW w:w="1497" w:type="dxa"/>
            <w:tcBorders>
              <w:left w:val="single" w:sz="4" w:space="0" w:color="auto"/>
            </w:tcBorders>
          </w:tcPr>
          <w:p w:rsidR="004D3D1D" w:rsidRPr="000A4A9F" w:rsidRDefault="004D3D1D" w:rsidP="004D3D1D">
            <w:pPr>
              <w:rPr>
                <w:b/>
              </w:rPr>
            </w:pPr>
            <w:r w:rsidRPr="000A4A9F">
              <w:rPr>
                <w:b/>
              </w:rPr>
              <w:t>Short Answer</w:t>
            </w:r>
          </w:p>
        </w:tc>
      </w:tr>
      <w:tr w:rsidR="004D3D1D" w:rsidTr="004D3D1D">
        <w:trPr>
          <w:jc w:val="center"/>
        </w:trPr>
        <w:tc>
          <w:tcPr>
            <w:tcW w:w="4018" w:type="dxa"/>
            <w:tcBorders>
              <w:right w:val="single" w:sz="4" w:space="0" w:color="auto"/>
            </w:tcBorders>
          </w:tcPr>
          <w:p w:rsidR="004D3D1D" w:rsidRDefault="004D3D1D" w:rsidP="004D3D1D">
            <w:r>
              <w:t>11001000 10010001 01010001 01010101</w:t>
            </w:r>
          </w:p>
        </w:tc>
        <w:tc>
          <w:tcPr>
            <w:tcW w:w="1497" w:type="dxa"/>
            <w:tcBorders>
              <w:left w:val="single" w:sz="4" w:space="0" w:color="auto"/>
            </w:tcBorders>
          </w:tcPr>
          <w:p w:rsidR="004D3D1D" w:rsidRDefault="004D3D1D" w:rsidP="004D3D1D"/>
        </w:tc>
      </w:tr>
      <w:tr w:rsidR="004D3D1D" w:rsidTr="004D3D1D">
        <w:trPr>
          <w:jc w:val="center"/>
        </w:trPr>
        <w:tc>
          <w:tcPr>
            <w:tcW w:w="4018" w:type="dxa"/>
            <w:tcBorders>
              <w:right w:val="single" w:sz="4" w:space="0" w:color="auto"/>
            </w:tcBorders>
          </w:tcPr>
          <w:p w:rsidR="004D3D1D" w:rsidRDefault="004D3D1D" w:rsidP="004D3D1D">
            <w:r>
              <w:t>11100001 01000000 11000011 00111100</w:t>
            </w:r>
          </w:p>
        </w:tc>
        <w:tc>
          <w:tcPr>
            <w:tcW w:w="1497" w:type="dxa"/>
            <w:tcBorders>
              <w:left w:val="single" w:sz="4" w:space="0" w:color="auto"/>
            </w:tcBorders>
          </w:tcPr>
          <w:p w:rsidR="004D3D1D" w:rsidRDefault="004D3D1D" w:rsidP="004D3D1D"/>
        </w:tc>
      </w:tr>
      <w:tr w:rsidR="004D3D1D" w:rsidTr="004D3D1D">
        <w:trPr>
          <w:jc w:val="center"/>
        </w:trPr>
        <w:tc>
          <w:tcPr>
            <w:tcW w:w="4018" w:type="dxa"/>
            <w:tcBorders>
              <w:right w:val="single" w:sz="4" w:space="0" w:color="auto"/>
            </w:tcBorders>
          </w:tcPr>
          <w:p w:rsidR="004D3D1D" w:rsidRDefault="004D3D1D" w:rsidP="004D3D1D">
            <w:r>
              <w:t>11100001 10000000 00010001 01110111</w:t>
            </w:r>
          </w:p>
        </w:tc>
        <w:tc>
          <w:tcPr>
            <w:tcW w:w="1497" w:type="dxa"/>
            <w:tcBorders>
              <w:left w:val="single" w:sz="4" w:space="0" w:color="auto"/>
            </w:tcBorders>
          </w:tcPr>
          <w:p w:rsidR="004D3D1D" w:rsidRDefault="004D3D1D" w:rsidP="004D3D1D"/>
        </w:tc>
      </w:tr>
    </w:tbl>
    <w:p w:rsidR="004D3D1D" w:rsidRDefault="004D3D1D" w:rsidP="004D3D1D"/>
    <w:p w:rsidR="004D3D1D" w:rsidRDefault="004D3D1D" w:rsidP="004D3D1D">
      <w:pPr>
        <w:pStyle w:val="ListParagraph"/>
        <w:numPr>
          <w:ilvl w:val="0"/>
          <w:numId w:val="4"/>
        </w:numPr>
      </w:pPr>
      <w:r>
        <w:t>Consider a datagram network using 8-bit host address. Suppose a router uses longest prefix matching and has the following forwarding table:</w:t>
      </w:r>
    </w:p>
    <w:tbl>
      <w:tblPr>
        <w:tblStyle w:val="TableGrid"/>
        <w:tblW w:w="0" w:type="auto"/>
        <w:jc w:val="center"/>
        <w:tblLook w:val="04A0"/>
      </w:tblPr>
      <w:tblGrid>
        <w:gridCol w:w="2889"/>
        <w:gridCol w:w="2529"/>
      </w:tblGrid>
      <w:tr w:rsidR="004D3D1D" w:rsidTr="004D3D1D">
        <w:trPr>
          <w:jc w:val="center"/>
        </w:trPr>
        <w:tc>
          <w:tcPr>
            <w:tcW w:w="2889" w:type="dxa"/>
          </w:tcPr>
          <w:p w:rsidR="004D3D1D" w:rsidRDefault="004D3D1D" w:rsidP="004D3D1D">
            <w:r>
              <w:t>Prefix Match</w:t>
            </w:r>
          </w:p>
        </w:tc>
        <w:tc>
          <w:tcPr>
            <w:tcW w:w="2529" w:type="dxa"/>
          </w:tcPr>
          <w:p w:rsidR="004D3D1D" w:rsidRDefault="004D3D1D" w:rsidP="004D3D1D">
            <w:r>
              <w:t>Interface</w:t>
            </w:r>
          </w:p>
        </w:tc>
      </w:tr>
      <w:tr w:rsidR="004D3D1D" w:rsidTr="004D3D1D">
        <w:trPr>
          <w:jc w:val="center"/>
        </w:trPr>
        <w:tc>
          <w:tcPr>
            <w:tcW w:w="2889" w:type="dxa"/>
          </w:tcPr>
          <w:p w:rsidR="004D3D1D" w:rsidRDefault="004D3D1D" w:rsidP="004D3D1D">
            <w:r>
              <w:t>00</w:t>
            </w:r>
          </w:p>
        </w:tc>
        <w:tc>
          <w:tcPr>
            <w:tcW w:w="2529" w:type="dxa"/>
          </w:tcPr>
          <w:p w:rsidR="004D3D1D" w:rsidRDefault="004D3D1D" w:rsidP="004D3D1D">
            <w:r>
              <w:t>0</w:t>
            </w:r>
          </w:p>
        </w:tc>
      </w:tr>
      <w:tr w:rsidR="004D3D1D" w:rsidTr="004D3D1D">
        <w:trPr>
          <w:jc w:val="center"/>
        </w:trPr>
        <w:tc>
          <w:tcPr>
            <w:tcW w:w="2889" w:type="dxa"/>
          </w:tcPr>
          <w:p w:rsidR="004D3D1D" w:rsidRDefault="004D3D1D" w:rsidP="004D3D1D">
            <w:r>
              <w:t>010</w:t>
            </w:r>
          </w:p>
        </w:tc>
        <w:tc>
          <w:tcPr>
            <w:tcW w:w="2529" w:type="dxa"/>
          </w:tcPr>
          <w:p w:rsidR="004D3D1D" w:rsidRDefault="004D3D1D" w:rsidP="004D3D1D">
            <w:r>
              <w:t>1</w:t>
            </w:r>
          </w:p>
        </w:tc>
      </w:tr>
      <w:tr w:rsidR="004D3D1D" w:rsidTr="004D3D1D">
        <w:trPr>
          <w:jc w:val="center"/>
        </w:trPr>
        <w:tc>
          <w:tcPr>
            <w:tcW w:w="2889" w:type="dxa"/>
          </w:tcPr>
          <w:p w:rsidR="004D3D1D" w:rsidRDefault="004D3D1D" w:rsidP="004D3D1D">
            <w:r>
              <w:t>011</w:t>
            </w:r>
          </w:p>
        </w:tc>
        <w:tc>
          <w:tcPr>
            <w:tcW w:w="2529" w:type="dxa"/>
          </w:tcPr>
          <w:p w:rsidR="004D3D1D" w:rsidRDefault="004D3D1D" w:rsidP="004D3D1D">
            <w:r>
              <w:t>2</w:t>
            </w:r>
          </w:p>
        </w:tc>
      </w:tr>
      <w:tr w:rsidR="004D3D1D" w:rsidTr="004D3D1D">
        <w:trPr>
          <w:jc w:val="center"/>
        </w:trPr>
        <w:tc>
          <w:tcPr>
            <w:tcW w:w="2889" w:type="dxa"/>
          </w:tcPr>
          <w:p w:rsidR="004D3D1D" w:rsidRDefault="004D3D1D" w:rsidP="004D3D1D">
            <w:r>
              <w:t>10</w:t>
            </w:r>
          </w:p>
        </w:tc>
        <w:tc>
          <w:tcPr>
            <w:tcW w:w="2529" w:type="dxa"/>
          </w:tcPr>
          <w:p w:rsidR="004D3D1D" w:rsidRDefault="004D3D1D" w:rsidP="004D3D1D">
            <w:r>
              <w:t>2</w:t>
            </w:r>
          </w:p>
        </w:tc>
      </w:tr>
      <w:tr w:rsidR="004D3D1D" w:rsidTr="004D3D1D">
        <w:trPr>
          <w:jc w:val="center"/>
        </w:trPr>
        <w:tc>
          <w:tcPr>
            <w:tcW w:w="2889" w:type="dxa"/>
          </w:tcPr>
          <w:p w:rsidR="004D3D1D" w:rsidRDefault="004D3D1D" w:rsidP="004D3D1D">
            <w:r>
              <w:t>11</w:t>
            </w:r>
          </w:p>
        </w:tc>
        <w:tc>
          <w:tcPr>
            <w:tcW w:w="2529" w:type="dxa"/>
          </w:tcPr>
          <w:p w:rsidR="004D3D1D" w:rsidRDefault="004D3D1D" w:rsidP="004D3D1D">
            <w:r>
              <w:t>3</w:t>
            </w:r>
          </w:p>
        </w:tc>
      </w:tr>
    </w:tbl>
    <w:p w:rsidR="004D3D1D" w:rsidRDefault="004D3D1D" w:rsidP="004D3D1D">
      <w:r>
        <w:t>For each of the four interfaces, give the associated range of destination host addresses and the number of addresses in the range.</w:t>
      </w:r>
    </w:p>
    <w:p w:rsidR="004D3D1D" w:rsidRDefault="004D3D1D" w:rsidP="004D3D1D">
      <w:pPr>
        <w:rPr>
          <w:b/>
        </w:rPr>
      </w:pPr>
      <w:r w:rsidRPr="004D3D1D">
        <w:rPr>
          <w:b/>
        </w:rPr>
        <w:t>Answer</w:t>
      </w:r>
      <w:r w:rsidR="000A4A9F">
        <w:rPr>
          <w:b/>
        </w:rPr>
        <w:t>:</w:t>
      </w:r>
    </w:p>
    <w:tbl>
      <w:tblPr>
        <w:tblStyle w:val="TableGrid"/>
        <w:tblW w:w="0" w:type="auto"/>
        <w:jc w:val="center"/>
        <w:tblLook w:val="04A0"/>
      </w:tblPr>
      <w:tblGrid>
        <w:gridCol w:w="1539"/>
        <w:gridCol w:w="3519"/>
      </w:tblGrid>
      <w:tr w:rsidR="00DF6989" w:rsidTr="00DF6989">
        <w:trPr>
          <w:jc w:val="center"/>
        </w:trPr>
        <w:tc>
          <w:tcPr>
            <w:tcW w:w="1539" w:type="dxa"/>
          </w:tcPr>
          <w:p w:rsidR="00DF6989" w:rsidRDefault="00DF6989" w:rsidP="004F0AB7">
            <w:r>
              <w:t>Interface</w:t>
            </w:r>
          </w:p>
        </w:tc>
        <w:tc>
          <w:tcPr>
            <w:tcW w:w="3519" w:type="dxa"/>
          </w:tcPr>
          <w:p w:rsidR="00DF6989" w:rsidRDefault="00DF6989" w:rsidP="004F0AB7">
            <w:r>
              <w:t>8-bit address range(s)</w:t>
            </w:r>
          </w:p>
        </w:tc>
      </w:tr>
      <w:tr w:rsidR="00DF6989" w:rsidTr="00DF6989">
        <w:trPr>
          <w:jc w:val="center"/>
        </w:trPr>
        <w:tc>
          <w:tcPr>
            <w:tcW w:w="1539" w:type="dxa"/>
          </w:tcPr>
          <w:p w:rsidR="00DF6989" w:rsidRDefault="00DF6989" w:rsidP="004F0AB7">
            <w:r>
              <w:t>0</w:t>
            </w:r>
          </w:p>
        </w:tc>
        <w:tc>
          <w:tcPr>
            <w:tcW w:w="3519" w:type="dxa"/>
          </w:tcPr>
          <w:p w:rsidR="00DF6989" w:rsidRDefault="00DF6989" w:rsidP="004F0AB7"/>
        </w:tc>
      </w:tr>
      <w:tr w:rsidR="00DF6989" w:rsidTr="00DF6989">
        <w:trPr>
          <w:jc w:val="center"/>
        </w:trPr>
        <w:tc>
          <w:tcPr>
            <w:tcW w:w="1539" w:type="dxa"/>
          </w:tcPr>
          <w:p w:rsidR="00DF6989" w:rsidRDefault="00DF6989" w:rsidP="004F0AB7">
            <w:r>
              <w:t>1</w:t>
            </w:r>
          </w:p>
        </w:tc>
        <w:tc>
          <w:tcPr>
            <w:tcW w:w="3519" w:type="dxa"/>
          </w:tcPr>
          <w:p w:rsidR="00DF6989" w:rsidRDefault="00DF6989" w:rsidP="004F0AB7"/>
        </w:tc>
      </w:tr>
      <w:tr w:rsidR="00DF6989" w:rsidTr="00DF6989">
        <w:trPr>
          <w:jc w:val="center"/>
        </w:trPr>
        <w:tc>
          <w:tcPr>
            <w:tcW w:w="1539" w:type="dxa"/>
          </w:tcPr>
          <w:p w:rsidR="00DF6989" w:rsidRDefault="00DF6989" w:rsidP="004F0AB7">
            <w:r>
              <w:t>2</w:t>
            </w:r>
          </w:p>
        </w:tc>
        <w:tc>
          <w:tcPr>
            <w:tcW w:w="3519" w:type="dxa"/>
          </w:tcPr>
          <w:p w:rsidR="00DF6989" w:rsidRDefault="00DF6989" w:rsidP="004F0AB7"/>
        </w:tc>
      </w:tr>
      <w:tr w:rsidR="00DF6989" w:rsidTr="00DF6989">
        <w:trPr>
          <w:jc w:val="center"/>
        </w:trPr>
        <w:tc>
          <w:tcPr>
            <w:tcW w:w="1539" w:type="dxa"/>
          </w:tcPr>
          <w:p w:rsidR="00DF6989" w:rsidRDefault="00DF6989" w:rsidP="004F0AB7">
            <w:r>
              <w:t>3</w:t>
            </w:r>
          </w:p>
        </w:tc>
        <w:tc>
          <w:tcPr>
            <w:tcW w:w="3519" w:type="dxa"/>
          </w:tcPr>
          <w:p w:rsidR="00DF6989" w:rsidRDefault="00DF6989" w:rsidP="004F0AB7"/>
        </w:tc>
      </w:tr>
    </w:tbl>
    <w:p w:rsidR="004D3D1D" w:rsidRPr="004D3D1D" w:rsidRDefault="004D3D1D" w:rsidP="004D3D1D">
      <w:pPr>
        <w:rPr>
          <w:b/>
        </w:rPr>
      </w:pPr>
    </w:p>
    <w:p w:rsidR="004D3D1D" w:rsidRDefault="00DF6989" w:rsidP="004D3D1D">
      <w:pPr>
        <w:pStyle w:val="ListParagraph"/>
        <w:numPr>
          <w:ilvl w:val="0"/>
          <w:numId w:val="4"/>
        </w:numPr>
      </w:pPr>
      <w:r>
        <w:t>Consider a datagram network using 8-bit host addresses. Suppose a router uses longest prefix matching and has the following forwarding table:</w:t>
      </w:r>
    </w:p>
    <w:tbl>
      <w:tblPr>
        <w:tblStyle w:val="TableGrid"/>
        <w:tblW w:w="0" w:type="auto"/>
        <w:jc w:val="center"/>
        <w:tblLook w:val="04A0"/>
      </w:tblPr>
      <w:tblGrid>
        <w:gridCol w:w="3232"/>
        <w:gridCol w:w="1849"/>
      </w:tblGrid>
      <w:tr w:rsidR="000A4A9F" w:rsidTr="000A4A9F">
        <w:trPr>
          <w:jc w:val="center"/>
        </w:trPr>
        <w:tc>
          <w:tcPr>
            <w:tcW w:w="3232" w:type="dxa"/>
          </w:tcPr>
          <w:p w:rsidR="000A4A9F" w:rsidRDefault="000A4A9F" w:rsidP="000A4A9F">
            <w:r>
              <w:t>Prefix Match</w:t>
            </w:r>
          </w:p>
        </w:tc>
        <w:tc>
          <w:tcPr>
            <w:tcW w:w="1849" w:type="dxa"/>
          </w:tcPr>
          <w:p w:rsidR="000A4A9F" w:rsidRDefault="000A4A9F" w:rsidP="000A4A9F">
            <w:r>
              <w:t>Interface</w:t>
            </w:r>
          </w:p>
        </w:tc>
      </w:tr>
      <w:tr w:rsidR="000A4A9F" w:rsidTr="000A4A9F">
        <w:trPr>
          <w:jc w:val="center"/>
        </w:trPr>
        <w:tc>
          <w:tcPr>
            <w:tcW w:w="3232" w:type="dxa"/>
          </w:tcPr>
          <w:p w:rsidR="000A4A9F" w:rsidRDefault="000A4A9F" w:rsidP="000A4A9F">
            <w:r>
              <w:t>1</w:t>
            </w:r>
          </w:p>
        </w:tc>
        <w:tc>
          <w:tcPr>
            <w:tcW w:w="1849" w:type="dxa"/>
          </w:tcPr>
          <w:p w:rsidR="000A4A9F" w:rsidRDefault="000A4A9F" w:rsidP="000A4A9F">
            <w:r>
              <w:t>0</w:t>
            </w:r>
          </w:p>
        </w:tc>
      </w:tr>
      <w:tr w:rsidR="000A4A9F" w:rsidTr="000A4A9F">
        <w:trPr>
          <w:jc w:val="center"/>
        </w:trPr>
        <w:tc>
          <w:tcPr>
            <w:tcW w:w="3232" w:type="dxa"/>
          </w:tcPr>
          <w:p w:rsidR="000A4A9F" w:rsidRDefault="000A4A9F" w:rsidP="000A4A9F">
            <w:r>
              <w:t>10</w:t>
            </w:r>
          </w:p>
        </w:tc>
        <w:tc>
          <w:tcPr>
            <w:tcW w:w="1849" w:type="dxa"/>
          </w:tcPr>
          <w:p w:rsidR="000A4A9F" w:rsidRDefault="000A4A9F" w:rsidP="000A4A9F">
            <w:r>
              <w:t>1</w:t>
            </w:r>
          </w:p>
        </w:tc>
      </w:tr>
      <w:tr w:rsidR="000A4A9F" w:rsidTr="000A4A9F">
        <w:trPr>
          <w:jc w:val="center"/>
        </w:trPr>
        <w:tc>
          <w:tcPr>
            <w:tcW w:w="3232" w:type="dxa"/>
          </w:tcPr>
          <w:p w:rsidR="000A4A9F" w:rsidRDefault="000A4A9F" w:rsidP="000A4A9F">
            <w:r>
              <w:t>111</w:t>
            </w:r>
          </w:p>
        </w:tc>
        <w:tc>
          <w:tcPr>
            <w:tcW w:w="1849" w:type="dxa"/>
          </w:tcPr>
          <w:p w:rsidR="000A4A9F" w:rsidRDefault="000A4A9F" w:rsidP="000A4A9F">
            <w:r>
              <w:t>2</w:t>
            </w:r>
          </w:p>
        </w:tc>
      </w:tr>
      <w:tr w:rsidR="000A4A9F" w:rsidTr="000A4A9F">
        <w:trPr>
          <w:jc w:val="center"/>
        </w:trPr>
        <w:tc>
          <w:tcPr>
            <w:tcW w:w="3232" w:type="dxa"/>
          </w:tcPr>
          <w:p w:rsidR="000A4A9F" w:rsidRDefault="000A4A9F" w:rsidP="000A4A9F">
            <w:r>
              <w:t>Otherwise</w:t>
            </w:r>
          </w:p>
        </w:tc>
        <w:tc>
          <w:tcPr>
            <w:tcW w:w="1849" w:type="dxa"/>
          </w:tcPr>
          <w:p w:rsidR="000A4A9F" w:rsidRDefault="000A4A9F" w:rsidP="000A4A9F">
            <w:r>
              <w:t>3</w:t>
            </w:r>
          </w:p>
        </w:tc>
      </w:tr>
    </w:tbl>
    <w:p w:rsidR="000A4A9F" w:rsidRDefault="000A4A9F" w:rsidP="000A4A9F">
      <w:r>
        <w:lastRenderedPageBreak/>
        <w:t>For each of the four interfaces, give the associated range of destination host addresses and the number of addresses in the range.</w:t>
      </w:r>
    </w:p>
    <w:p w:rsidR="000A4A9F" w:rsidRDefault="000A4A9F" w:rsidP="000A4A9F">
      <w:pPr>
        <w:rPr>
          <w:b/>
        </w:rPr>
      </w:pPr>
      <w:r w:rsidRPr="000A4A9F">
        <w:rPr>
          <w:b/>
        </w:rPr>
        <w:t>Answer:</w:t>
      </w:r>
    </w:p>
    <w:tbl>
      <w:tblPr>
        <w:tblStyle w:val="TableGrid"/>
        <w:tblW w:w="0" w:type="auto"/>
        <w:jc w:val="center"/>
        <w:tblLook w:val="04A0"/>
      </w:tblPr>
      <w:tblGrid>
        <w:gridCol w:w="1539"/>
        <w:gridCol w:w="3519"/>
      </w:tblGrid>
      <w:tr w:rsidR="000A4A9F" w:rsidTr="004F0AB7">
        <w:trPr>
          <w:jc w:val="center"/>
        </w:trPr>
        <w:tc>
          <w:tcPr>
            <w:tcW w:w="1539" w:type="dxa"/>
          </w:tcPr>
          <w:p w:rsidR="000A4A9F" w:rsidRDefault="000A4A9F" w:rsidP="004F0AB7">
            <w:r>
              <w:t>Interface</w:t>
            </w:r>
          </w:p>
        </w:tc>
        <w:tc>
          <w:tcPr>
            <w:tcW w:w="3519" w:type="dxa"/>
          </w:tcPr>
          <w:p w:rsidR="000A4A9F" w:rsidRDefault="000A4A9F" w:rsidP="004F0AB7">
            <w:r>
              <w:t>8-bit address range(s)</w:t>
            </w:r>
          </w:p>
        </w:tc>
      </w:tr>
      <w:tr w:rsidR="000A4A9F" w:rsidTr="004F0AB7">
        <w:trPr>
          <w:jc w:val="center"/>
        </w:trPr>
        <w:tc>
          <w:tcPr>
            <w:tcW w:w="1539" w:type="dxa"/>
          </w:tcPr>
          <w:p w:rsidR="000A4A9F" w:rsidRDefault="000A4A9F" w:rsidP="004F0AB7">
            <w:r>
              <w:t>0</w:t>
            </w:r>
          </w:p>
        </w:tc>
        <w:tc>
          <w:tcPr>
            <w:tcW w:w="3519" w:type="dxa"/>
          </w:tcPr>
          <w:p w:rsidR="000A4A9F" w:rsidRDefault="000A4A9F" w:rsidP="004F0AB7"/>
        </w:tc>
      </w:tr>
      <w:tr w:rsidR="000A4A9F" w:rsidTr="004F0AB7">
        <w:trPr>
          <w:jc w:val="center"/>
        </w:trPr>
        <w:tc>
          <w:tcPr>
            <w:tcW w:w="1539" w:type="dxa"/>
          </w:tcPr>
          <w:p w:rsidR="000A4A9F" w:rsidRDefault="000A4A9F" w:rsidP="004F0AB7">
            <w:r>
              <w:t>1</w:t>
            </w:r>
          </w:p>
        </w:tc>
        <w:tc>
          <w:tcPr>
            <w:tcW w:w="3519" w:type="dxa"/>
          </w:tcPr>
          <w:p w:rsidR="000A4A9F" w:rsidRDefault="000A4A9F" w:rsidP="004F0AB7"/>
        </w:tc>
      </w:tr>
      <w:tr w:rsidR="000A4A9F" w:rsidTr="004F0AB7">
        <w:trPr>
          <w:jc w:val="center"/>
        </w:trPr>
        <w:tc>
          <w:tcPr>
            <w:tcW w:w="1539" w:type="dxa"/>
          </w:tcPr>
          <w:p w:rsidR="000A4A9F" w:rsidRDefault="000A4A9F" w:rsidP="004F0AB7">
            <w:r>
              <w:t>2</w:t>
            </w:r>
          </w:p>
        </w:tc>
        <w:tc>
          <w:tcPr>
            <w:tcW w:w="3519" w:type="dxa"/>
          </w:tcPr>
          <w:p w:rsidR="000A4A9F" w:rsidRDefault="000A4A9F" w:rsidP="004F0AB7"/>
        </w:tc>
      </w:tr>
      <w:tr w:rsidR="000A4A9F" w:rsidTr="004F0AB7">
        <w:trPr>
          <w:jc w:val="center"/>
        </w:trPr>
        <w:tc>
          <w:tcPr>
            <w:tcW w:w="1539" w:type="dxa"/>
          </w:tcPr>
          <w:p w:rsidR="000A4A9F" w:rsidRDefault="000A4A9F" w:rsidP="004F0AB7">
            <w:r>
              <w:t>3</w:t>
            </w:r>
          </w:p>
        </w:tc>
        <w:tc>
          <w:tcPr>
            <w:tcW w:w="3519" w:type="dxa"/>
          </w:tcPr>
          <w:p w:rsidR="000A4A9F" w:rsidRDefault="000A4A9F" w:rsidP="004F0AB7"/>
        </w:tc>
      </w:tr>
    </w:tbl>
    <w:p w:rsidR="000A4A9F" w:rsidRPr="000A4A9F" w:rsidRDefault="000A4A9F" w:rsidP="000A4A9F">
      <w:pPr>
        <w:rPr>
          <w:b/>
        </w:rPr>
      </w:pPr>
    </w:p>
    <w:p w:rsidR="000A4A9F" w:rsidRDefault="000A4A9F" w:rsidP="004D3D1D">
      <w:pPr>
        <w:pStyle w:val="ListParagraph"/>
        <w:numPr>
          <w:ilvl w:val="0"/>
          <w:numId w:val="4"/>
        </w:numPr>
      </w:pPr>
      <w:r>
        <w:t xml:space="preserve">Consider a router that interconnects three subnets: Subnets 1, 2, and 3. </w:t>
      </w:r>
      <w:proofErr w:type="gramStart"/>
      <w:r>
        <w:t>Suppose</w:t>
      </w:r>
      <w:proofErr w:type="gramEnd"/>
      <w:r>
        <w:t xml:space="preserve"> all of the interfaces in each of these three subnets are required to have the prefix 223.1.17.0/24. Also suppose that Subnet 1 is required to support 63 interfaces, Subnet 2 is to support up to 95 interfaces, and subnet 3 is to support up to 16 interfaces. Provide three network address of the form </w:t>
      </w:r>
      <w:proofErr w:type="spellStart"/>
      <w:r>
        <w:t>a.b.c.d</w:t>
      </w:r>
      <w:proofErr w:type="spellEnd"/>
      <w:r>
        <w:t xml:space="preserve">/x that </w:t>
      </w:r>
      <w:proofErr w:type="gramStart"/>
      <w:r>
        <w:t>satisfy</w:t>
      </w:r>
      <w:proofErr w:type="gramEnd"/>
      <w:r>
        <w:t xml:space="preserve"> the constraints.</w:t>
      </w:r>
    </w:p>
    <w:p w:rsidR="004374FA" w:rsidRPr="000A4A9F" w:rsidRDefault="000A4A9F" w:rsidP="000A4A9F">
      <w:pPr>
        <w:rPr>
          <w:b/>
        </w:rPr>
      </w:pPr>
      <w:r w:rsidRPr="000A4A9F">
        <w:rPr>
          <w:b/>
        </w:rPr>
        <w:t>Answer:</w:t>
      </w:r>
    </w:p>
    <w:p w:rsidR="000A4A9F" w:rsidRDefault="000A4A9F" w:rsidP="004D3D1D">
      <w:pPr>
        <w:pStyle w:val="ListParagraph"/>
        <w:numPr>
          <w:ilvl w:val="0"/>
          <w:numId w:val="4"/>
        </w:numPr>
      </w:pPr>
      <w:r>
        <w:t xml:space="preserve">In section 4.2.2 an example forwarding table (using longest prefix matching) is given. Rewrite this forwarding table using the </w:t>
      </w:r>
      <w:proofErr w:type="spellStart"/>
      <w:r>
        <w:t>a.b.c.d</w:t>
      </w:r>
      <w:proofErr w:type="spellEnd"/>
      <w:r>
        <w:t>/x notation instead of the binary string notation.</w:t>
      </w:r>
    </w:p>
    <w:p w:rsidR="000A4A9F" w:rsidRDefault="000A4A9F" w:rsidP="000A4A9F">
      <w:pPr>
        <w:rPr>
          <w:b/>
        </w:rPr>
      </w:pPr>
      <w:r w:rsidRPr="000A4A9F">
        <w:rPr>
          <w:b/>
        </w:rPr>
        <w:t>Answer:</w:t>
      </w:r>
    </w:p>
    <w:tbl>
      <w:tblPr>
        <w:tblStyle w:val="TableGrid"/>
        <w:tblW w:w="0" w:type="auto"/>
        <w:jc w:val="center"/>
        <w:tblLook w:val="04A0"/>
      </w:tblPr>
      <w:tblGrid>
        <w:gridCol w:w="3834"/>
        <w:gridCol w:w="1593"/>
      </w:tblGrid>
      <w:tr w:rsidR="004374FA" w:rsidTr="009F663A">
        <w:trPr>
          <w:jc w:val="center"/>
        </w:trPr>
        <w:tc>
          <w:tcPr>
            <w:tcW w:w="3834" w:type="dxa"/>
            <w:tcBorders>
              <w:right w:val="single" w:sz="4" w:space="0" w:color="auto"/>
            </w:tcBorders>
          </w:tcPr>
          <w:p w:rsidR="004374FA" w:rsidRDefault="004374FA" w:rsidP="009F663A">
            <w:pPr>
              <w:rPr>
                <w:b/>
              </w:rPr>
            </w:pPr>
            <w:r>
              <w:rPr>
                <w:b/>
              </w:rPr>
              <w:t>Address</w:t>
            </w:r>
          </w:p>
        </w:tc>
        <w:tc>
          <w:tcPr>
            <w:tcW w:w="1593" w:type="dxa"/>
            <w:tcBorders>
              <w:left w:val="single" w:sz="4" w:space="0" w:color="auto"/>
            </w:tcBorders>
          </w:tcPr>
          <w:p w:rsidR="004374FA" w:rsidRDefault="004374FA" w:rsidP="009F663A">
            <w:pPr>
              <w:rPr>
                <w:b/>
              </w:rPr>
            </w:pPr>
            <w:r>
              <w:rPr>
                <w:b/>
              </w:rPr>
              <w:t>Link Interface</w:t>
            </w:r>
          </w:p>
        </w:tc>
      </w:tr>
      <w:tr w:rsidR="004374FA" w:rsidTr="009F663A">
        <w:trPr>
          <w:jc w:val="center"/>
        </w:trPr>
        <w:tc>
          <w:tcPr>
            <w:tcW w:w="3834" w:type="dxa"/>
            <w:tcBorders>
              <w:right w:val="single" w:sz="4" w:space="0" w:color="auto"/>
            </w:tcBorders>
          </w:tcPr>
          <w:p w:rsidR="004374FA" w:rsidRDefault="004374FA" w:rsidP="009F663A">
            <w:pPr>
              <w:rPr>
                <w:b/>
              </w:rPr>
            </w:pPr>
          </w:p>
        </w:tc>
        <w:tc>
          <w:tcPr>
            <w:tcW w:w="1593" w:type="dxa"/>
            <w:tcBorders>
              <w:left w:val="single" w:sz="4" w:space="0" w:color="auto"/>
            </w:tcBorders>
          </w:tcPr>
          <w:p w:rsidR="004374FA" w:rsidRDefault="004374FA" w:rsidP="009F663A">
            <w:pPr>
              <w:rPr>
                <w:b/>
              </w:rPr>
            </w:pPr>
          </w:p>
        </w:tc>
      </w:tr>
      <w:tr w:rsidR="004374FA" w:rsidTr="009F663A">
        <w:trPr>
          <w:jc w:val="center"/>
        </w:trPr>
        <w:tc>
          <w:tcPr>
            <w:tcW w:w="3834" w:type="dxa"/>
            <w:tcBorders>
              <w:right w:val="single" w:sz="4" w:space="0" w:color="auto"/>
            </w:tcBorders>
          </w:tcPr>
          <w:p w:rsidR="004374FA" w:rsidRDefault="004374FA" w:rsidP="009F663A">
            <w:pPr>
              <w:rPr>
                <w:b/>
              </w:rPr>
            </w:pPr>
          </w:p>
        </w:tc>
        <w:tc>
          <w:tcPr>
            <w:tcW w:w="1593" w:type="dxa"/>
            <w:tcBorders>
              <w:left w:val="single" w:sz="4" w:space="0" w:color="auto"/>
            </w:tcBorders>
          </w:tcPr>
          <w:p w:rsidR="004374FA" w:rsidRDefault="004374FA" w:rsidP="009F663A">
            <w:pPr>
              <w:rPr>
                <w:b/>
              </w:rPr>
            </w:pPr>
          </w:p>
        </w:tc>
      </w:tr>
      <w:tr w:rsidR="004374FA" w:rsidTr="009F663A">
        <w:trPr>
          <w:jc w:val="center"/>
        </w:trPr>
        <w:tc>
          <w:tcPr>
            <w:tcW w:w="3834" w:type="dxa"/>
            <w:tcBorders>
              <w:right w:val="single" w:sz="4" w:space="0" w:color="auto"/>
            </w:tcBorders>
          </w:tcPr>
          <w:p w:rsidR="004374FA" w:rsidRDefault="004374FA" w:rsidP="009F663A">
            <w:pPr>
              <w:rPr>
                <w:b/>
              </w:rPr>
            </w:pPr>
          </w:p>
        </w:tc>
        <w:tc>
          <w:tcPr>
            <w:tcW w:w="1593" w:type="dxa"/>
            <w:tcBorders>
              <w:left w:val="single" w:sz="4" w:space="0" w:color="auto"/>
            </w:tcBorders>
          </w:tcPr>
          <w:p w:rsidR="004374FA" w:rsidRDefault="004374FA" w:rsidP="009F663A">
            <w:pPr>
              <w:rPr>
                <w:b/>
              </w:rPr>
            </w:pPr>
          </w:p>
        </w:tc>
      </w:tr>
      <w:tr w:rsidR="004374FA" w:rsidTr="009F663A">
        <w:trPr>
          <w:jc w:val="center"/>
        </w:trPr>
        <w:tc>
          <w:tcPr>
            <w:tcW w:w="3834" w:type="dxa"/>
            <w:tcBorders>
              <w:right w:val="single" w:sz="4" w:space="0" w:color="auto"/>
            </w:tcBorders>
          </w:tcPr>
          <w:p w:rsidR="004374FA" w:rsidRDefault="004374FA" w:rsidP="009F663A">
            <w:pPr>
              <w:rPr>
                <w:b/>
              </w:rPr>
            </w:pPr>
          </w:p>
        </w:tc>
        <w:tc>
          <w:tcPr>
            <w:tcW w:w="1593" w:type="dxa"/>
            <w:tcBorders>
              <w:left w:val="single" w:sz="4" w:space="0" w:color="auto"/>
            </w:tcBorders>
          </w:tcPr>
          <w:p w:rsidR="004374FA" w:rsidRDefault="004374FA" w:rsidP="009F663A">
            <w:pPr>
              <w:rPr>
                <w:b/>
              </w:rPr>
            </w:pPr>
          </w:p>
        </w:tc>
      </w:tr>
    </w:tbl>
    <w:p w:rsidR="004374FA" w:rsidRPr="000A4A9F" w:rsidRDefault="004374FA" w:rsidP="000A4A9F">
      <w:pPr>
        <w:rPr>
          <w:b/>
        </w:rPr>
      </w:pPr>
    </w:p>
    <w:p w:rsidR="006A17A0" w:rsidRDefault="006A17A0" w:rsidP="00ED4732">
      <w:pPr>
        <w:pStyle w:val="ListParagraph"/>
        <w:numPr>
          <w:ilvl w:val="0"/>
          <w:numId w:val="5"/>
        </w:numPr>
      </w:pPr>
      <w:r>
        <w:t xml:space="preserve">Consider a subnet with prefix 128.119.40.128/26. Give an example of one IP address (of the form </w:t>
      </w:r>
      <w:proofErr w:type="spellStart"/>
      <w:r>
        <w:t>xxx.xxx.xxx.xxx</w:t>
      </w:r>
      <w:proofErr w:type="spellEnd"/>
      <w:r>
        <w:t xml:space="preserve">) that can be assigned to this network. Suppose an ISP owns the block of addresses of the form 128.119.40.64/25. Suppose it wants to </w:t>
      </w:r>
      <w:proofErr w:type="spellStart"/>
      <w:r>
        <w:t>creat</w:t>
      </w:r>
      <w:proofErr w:type="spellEnd"/>
      <w:r>
        <w:t xml:space="preserve"> four subnets from this block, with each block having the same number of IP addresses. What are the network addresses (of the form </w:t>
      </w:r>
      <w:proofErr w:type="spellStart"/>
      <w:r>
        <w:t>a.b.c.d</w:t>
      </w:r>
      <w:proofErr w:type="spellEnd"/>
      <w:r>
        <w:t>/x) for the four subnets?</w:t>
      </w:r>
    </w:p>
    <w:p w:rsidR="006A17A0" w:rsidRDefault="006A17A0" w:rsidP="006A17A0">
      <w:pPr>
        <w:rPr>
          <w:b/>
        </w:rPr>
      </w:pPr>
      <w:r w:rsidRPr="006A17A0">
        <w:rPr>
          <w:b/>
        </w:rPr>
        <w:t>Answer:</w:t>
      </w:r>
    </w:p>
    <w:tbl>
      <w:tblPr>
        <w:tblStyle w:val="TableGrid"/>
        <w:tblW w:w="0" w:type="auto"/>
        <w:jc w:val="center"/>
        <w:tblLook w:val="04A0"/>
      </w:tblPr>
      <w:tblGrid>
        <w:gridCol w:w="4779"/>
      </w:tblGrid>
      <w:tr w:rsidR="006A17A0" w:rsidTr="006A17A0">
        <w:trPr>
          <w:jc w:val="center"/>
        </w:trPr>
        <w:tc>
          <w:tcPr>
            <w:tcW w:w="4779" w:type="dxa"/>
          </w:tcPr>
          <w:p w:rsidR="006A17A0" w:rsidRDefault="006A17A0" w:rsidP="006A17A0">
            <w:pPr>
              <w:rPr>
                <w:b/>
              </w:rPr>
            </w:pPr>
          </w:p>
        </w:tc>
      </w:tr>
      <w:tr w:rsidR="006A17A0" w:rsidTr="006A17A0">
        <w:trPr>
          <w:jc w:val="center"/>
        </w:trPr>
        <w:tc>
          <w:tcPr>
            <w:tcW w:w="4779" w:type="dxa"/>
          </w:tcPr>
          <w:p w:rsidR="006A17A0" w:rsidRDefault="006A17A0" w:rsidP="006A17A0">
            <w:pPr>
              <w:rPr>
                <w:b/>
              </w:rPr>
            </w:pPr>
          </w:p>
        </w:tc>
      </w:tr>
      <w:tr w:rsidR="006A17A0" w:rsidTr="006A17A0">
        <w:trPr>
          <w:jc w:val="center"/>
        </w:trPr>
        <w:tc>
          <w:tcPr>
            <w:tcW w:w="4779" w:type="dxa"/>
          </w:tcPr>
          <w:p w:rsidR="006A17A0" w:rsidRDefault="006A17A0" w:rsidP="006A17A0">
            <w:pPr>
              <w:rPr>
                <w:b/>
              </w:rPr>
            </w:pPr>
          </w:p>
        </w:tc>
      </w:tr>
      <w:tr w:rsidR="006A17A0" w:rsidTr="006A17A0">
        <w:trPr>
          <w:jc w:val="center"/>
        </w:trPr>
        <w:tc>
          <w:tcPr>
            <w:tcW w:w="4779" w:type="dxa"/>
          </w:tcPr>
          <w:p w:rsidR="006A17A0" w:rsidRDefault="006A17A0" w:rsidP="006A17A0">
            <w:pPr>
              <w:rPr>
                <w:b/>
              </w:rPr>
            </w:pPr>
          </w:p>
        </w:tc>
      </w:tr>
    </w:tbl>
    <w:p w:rsidR="006A17A0" w:rsidRPr="006A17A0" w:rsidRDefault="006A17A0" w:rsidP="006A17A0">
      <w:pPr>
        <w:rPr>
          <w:b/>
        </w:rPr>
      </w:pPr>
    </w:p>
    <w:p w:rsidR="000A4A9F" w:rsidRDefault="00BF0B7A" w:rsidP="00ED4732">
      <w:pPr>
        <w:pStyle w:val="ListParagraph"/>
        <w:numPr>
          <w:ilvl w:val="0"/>
          <w:numId w:val="5"/>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4.7pt;margin-top:1.9pt;width:135.75pt;height:213.75pt;z-index:251660288">
            <v:imagedata r:id="rId5" o:title=""/>
            <w10:wrap type="square"/>
          </v:shape>
          <o:OLEObject Type="Embed" ProgID="Visio.Drawing.11" ShapeID="_x0000_s1026" DrawAspect="Content" ObjectID="_1318965475" r:id="rId6"/>
        </w:pict>
      </w:r>
      <w:r w:rsidR="00ED4732">
        <w:t xml:space="preserve">Consider the topology shown in Figure 4.17. Denote the three subnets with hosts (starting clockwise at 12:00) as Networks A, B, and C. Denote the subnets without hosts as Network D, E, and F. </w:t>
      </w:r>
    </w:p>
    <w:p w:rsidR="00ED4732" w:rsidRDefault="00ED4732" w:rsidP="00ED4732">
      <w:pPr>
        <w:pStyle w:val="ListParagraph"/>
        <w:numPr>
          <w:ilvl w:val="1"/>
          <w:numId w:val="5"/>
        </w:numPr>
      </w:pPr>
      <w:r>
        <w:t xml:space="preserve">Assign network addresses to each of these six subnets, with the following constraints: </w:t>
      </w:r>
    </w:p>
    <w:p w:rsidR="00ED4732" w:rsidRDefault="00ED4732" w:rsidP="00ED4732">
      <w:pPr>
        <w:pStyle w:val="ListParagraph"/>
        <w:numPr>
          <w:ilvl w:val="0"/>
          <w:numId w:val="6"/>
        </w:numPr>
      </w:pPr>
      <w:r>
        <w:t>All addresses must be allocated from 214.97.254.0/23</w:t>
      </w:r>
    </w:p>
    <w:p w:rsidR="00ED4732" w:rsidRDefault="00ED4732" w:rsidP="00ED4732">
      <w:pPr>
        <w:pStyle w:val="ListParagraph"/>
        <w:numPr>
          <w:ilvl w:val="0"/>
          <w:numId w:val="6"/>
        </w:numPr>
      </w:pPr>
      <w:r>
        <w:t>Subnet A should support 250 interfaces</w:t>
      </w:r>
    </w:p>
    <w:p w:rsidR="00ED4732" w:rsidRDefault="00ED4732" w:rsidP="00ED4732">
      <w:pPr>
        <w:pStyle w:val="ListParagraph"/>
        <w:numPr>
          <w:ilvl w:val="0"/>
          <w:numId w:val="6"/>
        </w:numPr>
      </w:pPr>
      <w:r>
        <w:lastRenderedPageBreak/>
        <w:t>Subnet B should support 120 interfaces</w:t>
      </w:r>
    </w:p>
    <w:p w:rsidR="00ED4732" w:rsidRDefault="00ED4732" w:rsidP="00ED4732">
      <w:pPr>
        <w:pStyle w:val="ListParagraph"/>
        <w:numPr>
          <w:ilvl w:val="0"/>
          <w:numId w:val="6"/>
        </w:numPr>
      </w:pPr>
      <w:r>
        <w:t>Subnet C should support 120 interfaces</w:t>
      </w:r>
    </w:p>
    <w:p w:rsidR="00ED4732" w:rsidRDefault="00ED4732" w:rsidP="00ED4732">
      <w:pPr>
        <w:pStyle w:val="ListParagraph"/>
        <w:numPr>
          <w:ilvl w:val="0"/>
          <w:numId w:val="6"/>
        </w:numPr>
      </w:pPr>
      <w:r>
        <w:t>Subnets D, E and F should support two interfaces each.</w:t>
      </w:r>
    </w:p>
    <w:p w:rsidR="00ED4732" w:rsidRDefault="00ED4732" w:rsidP="00ED4732">
      <w:pPr>
        <w:pStyle w:val="ListParagraph"/>
        <w:numPr>
          <w:ilvl w:val="0"/>
          <w:numId w:val="6"/>
        </w:numPr>
      </w:pPr>
      <w:r>
        <w:t xml:space="preserve">For each subnet, the assignment should take the form </w:t>
      </w:r>
      <w:proofErr w:type="spellStart"/>
      <w:r>
        <w:t>a.b.c.d</w:t>
      </w:r>
      <w:proofErr w:type="spellEnd"/>
      <w:r>
        <w:t xml:space="preserve">/x or </w:t>
      </w:r>
      <w:proofErr w:type="spellStart"/>
      <w:r>
        <w:t>a.b.c.d</w:t>
      </w:r>
      <w:proofErr w:type="spellEnd"/>
      <w:r>
        <w:t xml:space="preserve">/x – </w:t>
      </w:r>
      <w:proofErr w:type="spellStart"/>
      <w:r>
        <w:t>e.f.g.h</w:t>
      </w:r>
      <w:proofErr w:type="spellEnd"/>
      <w:r>
        <w:t>/y where the second notation means to subtract the second range from the first.</w:t>
      </w:r>
    </w:p>
    <w:p w:rsidR="00ED4732" w:rsidRPr="00ED4732" w:rsidRDefault="00ED4732" w:rsidP="00ED4732">
      <w:pPr>
        <w:rPr>
          <w:b/>
        </w:rPr>
      </w:pPr>
      <w:r w:rsidRPr="00ED4732">
        <w:rPr>
          <w:b/>
        </w:rPr>
        <w:t>Answer:</w:t>
      </w:r>
    </w:p>
    <w:tbl>
      <w:tblPr>
        <w:tblStyle w:val="TableGrid"/>
        <w:tblW w:w="0" w:type="auto"/>
        <w:jc w:val="center"/>
        <w:tblInd w:w="720" w:type="dxa"/>
        <w:tblLook w:val="04A0"/>
      </w:tblPr>
      <w:tblGrid>
        <w:gridCol w:w="2178"/>
        <w:gridCol w:w="4230"/>
      </w:tblGrid>
      <w:tr w:rsidR="00ED4732" w:rsidTr="00334F5D">
        <w:trPr>
          <w:jc w:val="center"/>
        </w:trPr>
        <w:tc>
          <w:tcPr>
            <w:tcW w:w="2178" w:type="dxa"/>
          </w:tcPr>
          <w:p w:rsidR="00ED4732" w:rsidRDefault="00ED4732" w:rsidP="00ED4732">
            <w:pPr>
              <w:pStyle w:val="ListParagraph"/>
              <w:ind w:left="0"/>
            </w:pPr>
            <w:r>
              <w:t>Subnet A</w:t>
            </w:r>
          </w:p>
        </w:tc>
        <w:tc>
          <w:tcPr>
            <w:tcW w:w="4230" w:type="dxa"/>
          </w:tcPr>
          <w:p w:rsidR="00ED4732" w:rsidRDefault="00ED4732" w:rsidP="00ED4732">
            <w:pPr>
              <w:pStyle w:val="ListParagraph"/>
              <w:ind w:left="0"/>
            </w:pPr>
          </w:p>
        </w:tc>
      </w:tr>
      <w:tr w:rsidR="00ED4732" w:rsidTr="00334F5D">
        <w:trPr>
          <w:jc w:val="center"/>
        </w:trPr>
        <w:tc>
          <w:tcPr>
            <w:tcW w:w="2178" w:type="dxa"/>
          </w:tcPr>
          <w:p w:rsidR="00ED4732" w:rsidRDefault="00ED4732" w:rsidP="00ED4732">
            <w:pPr>
              <w:pStyle w:val="ListParagraph"/>
              <w:ind w:left="0"/>
            </w:pPr>
            <w:r>
              <w:t>Subnet B</w:t>
            </w:r>
          </w:p>
        </w:tc>
        <w:tc>
          <w:tcPr>
            <w:tcW w:w="4230" w:type="dxa"/>
          </w:tcPr>
          <w:p w:rsidR="00ED4732" w:rsidRDefault="00ED4732" w:rsidP="00ED4732">
            <w:pPr>
              <w:pStyle w:val="ListParagraph"/>
              <w:ind w:left="0"/>
            </w:pPr>
          </w:p>
        </w:tc>
      </w:tr>
      <w:tr w:rsidR="00ED4732" w:rsidTr="00334F5D">
        <w:trPr>
          <w:jc w:val="center"/>
        </w:trPr>
        <w:tc>
          <w:tcPr>
            <w:tcW w:w="2178" w:type="dxa"/>
          </w:tcPr>
          <w:p w:rsidR="00ED4732" w:rsidRDefault="00ED4732" w:rsidP="00ED4732">
            <w:pPr>
              <w:pStyle w:val="ListParagraph"/>
              <w:ind w:left="0"/>
            </w:pPr>
            <w:r>
              <w:t>Subnet C</w:t>
            </w:r>
          </w:p>
        </w:tc>
        <w:tc>
          <w:tcPr>
            <w:tcW w:w="4230" w:type="dxa"/>
          </w:tcPr>
          <w:p w:rsidR="00ED4732" w:rsidRDefault="00ED4732" w:rsidP="00ED4732">
            <w:pPr>
              <w:pStyle w:val="ListParagraph"/>
              <w:ind w:left="0"/>
            </w:pPr>
          </w:p>
        </w:tc>
      </w:tr>
      <w:tr w:rsidR="00ED4732" w:rsidTr="00334F5D">
        <w:trPr>
          <w:jc w:val="center"/>
        </w:trPr>
        <w:tc>
          <w:tcPr>
            <w:tcW w:w="2178" w:type="dxa"/>
          </w:tcPr>
          <w:p w:rsidR="00ED4732" w:rsidRDefault="00ED4732" w:rsidP="00ED4732">
            <w:pPr>
              <w:pStyle w:val="ListParagraph"/>
              <w:ind w:left="0"/>
            </w:pPr>
            <w:r>
              <w:t>Subnet D</w:t>
            </w:r>
          </w:p>
        </w:tc>
        <w:tc>
          <w:tcPr>
            <w:tcW w:w="4230" w:type="dxa"/>
          </w:tcPr>
          <w:p w:rsidR="00ED4732" w:rsidRDefault="00ED4732" w:rsidP="00ED4732">
            <w:pPr>
              <w:pStyle w:val="ListParagraph"/>
              <w:ind w:left="0"/>
            </w:pPr>
          </w:p>
        </w:tc>
      </w:tr>
      <w:tr w:rsidR="00ED4732" w:rsidTr="00334F5D">
        <w:trPr>
          <w:jc w:val="center"/>
        </w:trPr>
        <w:tc>
          <w:tcPr>
            <w:tcW w:w="2178" w:type="dxa"/>
          </w:tcPr>
          <w:p w:rsidR="00ED4732" w:rsidRDefault="00ED4732" w:rsidP="00ED4732">
            <w:pPr>
              <w:pStyle w:val="ListParagraph"/>
              <w:ind w:left="0"/>
            </w:pPr>
            <w:r>
              <w:t>Subnet E</w:t>
            </w:r>
          </w:p>
        </w:tc>
        <w:tc>
          <w:tcPr>
            <w:tcW w:w="4230" w:type="dxa"/>
          </w:tcPr>
          <w:p w:rsidR="00ED4732" w:rsidRDefault="00ED4732" w:rsidP="00ED4732">
            <w:pPr>
              <w:pStyle w:val="ListParagraph"/>
              <w:ind w:left="0"/>
            </w:pPr>
          </w:p>
        </w:tc>
      </w:tr>
      <w:tr w:rsidR="00ED4732" w:rsidTr="00334F5D">
        <w:trPr>
          <w:jc w:val="center"/>
        </w:trPr>
        <w:tc>
          <w:tcPr>
            <w:tcW w:w="2178" w:type="dxa"/>
          </w:tcPr>
          <w:p w:rsidR="00ED4732" w:rsidRDefault="00ED4732" w:rsidP="00ED4732">
            <w:pPr>
              <w:pStyle w:val="ListParagraph"/>
              <w:ind w:left="0"/>
            </w:pPr>
            <w:r>
              <w:t>Subnet F</w:t>
            </w:r>
          </w:p>
        </w:tc>
        <w:tc>
          <w:tcPr>
            <w:tcW w:w="4230" w:type="dxa"/>
          </w:tcPr>
          <w:p w:rsidR="00ED4732" w:rsidRDefault="00ED4732" w:rsidP="00ED4732">
            <w:pPr>
              <w:pStyle w:val="ListParagraph"/>
              <w:ind w:left="0"/>
            </w:pPr>
          </w:p>
        </w:tc>
      </w:tr>
    </w:tbl>
    <w:p w:rsidR="00ED4732" w:rsidRDefault="00ED4732" w:rsidP="00ED4732">
      <w:pPr>
        <w:pStyle w:val="ListParagraph"/>
      </w:pPr>
    </w:p>
    <w:p w:rsidR="00ED4732" w:rsidRDefault="00ED4732" w:rsidP="00ED4732">
      <w:pPr>
        <w:pStyle w:val="ListParagraph"/>
        <w:numPr>
          <w:ilvl w:val="1"/>
          <w:numId w:val="5"/>
        </w:numPr>
      </w:pPr>
      <w:r>
        <w:t>Using your answer from a., provide the forwarding tables (using longest prefix matching) for each of the three routers.</w:t>
      </w:r>
    </w:p>
    <w:p w:rsidR="00334F5D" w:rsidRDefault="00334F5D" w:rsidP="00334F5D">
      <w:pPr>
        <w:rPr>
          <w:b/>
        </w:rPr>
      </w:pPr>
      <w:r w:rsidRPr="00334F5D">
        <w:rPr>
          <w:b/>
        </w:rPr>
        <w:t>Answer:</w:t>
      </w:r>
    </w:p>
    <w:tbl>
      <w:tblPr>
        <w:tblStyle w:val="TableGrid"/>
        <w:tblW w:w="0" w:type="auto"/>
        <w:jc w:val="center"/>
        <w:tblLook w:val="04A0"/>
      </w:tblPr>
      <w:tblGrid>
        <w:gridCol w:w="4338"/>
        <w:gridCol w:w="1440"/>
      </w:tblGrid>
      <w:tr w:rsidR="00334F5D" w:rsidTr="00292FAA">
        <w:trPr>
          <w:jc w:val="center"/>
        </w:trPr>
        <w:tc>
          <w:tcPr>
            <w:tcW w:w="5778" w:type="dxa"/>
            <w:gridSpan w:val="2"/>
          </w:tcPr>
          <w:p w:rsidR="00334F5D" w:rsidRDefault="00334F5D" w:rsidP="00334F5D">
            <w:pPr>
              <w:rPr>
                <w:b/>
              </w:rPr>
            </w:pPr>
            <w:r>
              <w:rPr>
                <w:b/>
              </w:rPr>
              <w:t>Router 1</w:t>
            </w:r>
          </w:p>
        </w:tc>
      </w:tr>
      <w:tr w:rsidR="00334F5D" w:rsidTr="00334F5D">
        <w:trPr>
          <w:jc w:val="center"/>
        </w:trPr>
        <w:tc>
          <w:tcPr>
            <w:tcW w:w="4338" w:type="dxa"/>
          </w:tcPr>
          <w:p w:rsidR="00334F5D" w:rsidRDefault="00334F5D" w:rsidP="00334F5D">
            <w:pPr>
              <w:rPr>
                <w:b/>
              </w:rPr>
            </w:pPr>
            <w:r>
              <w:rPr>
                <w:b/>
              </w:rPr>
              <w:t>Prefix Match</w:t>
            </w:r>
          </w:p>
        </w:tc>
        <w:tc>
          <w:tcPr>
            <w:tcW w:w="1440" w:type="dxa"/>
          </w:tcPr>
          <w:p w:rsidR="00334F5D" w:rsidRDefault="00334F5D" w:rsidP="00334F5D">
            <w:pPr>
              <w:rPr>
                <w:b/>
              </w:rPr>
            </w:pPr>
            <w:r>
              <w:rPr>
                <w:b/>
              </w:rPr>
              <w:t>Interface</w:t>
            </w:r>
          </w:p>
        </w:tc>
      </w:tr>
      <w:tr w:rsidR="00334F5D" w:rsidTr="00334F5D">
        <w:trPr>
          <w:jc w:val="center"/>
        </w:trPr>
        <w:tc>
          <w:tcPr>
            <w:tcW w:w="4338" w:type="dxa"/>
          </w:tcPr>
          <w:p w:rsidR="00334F5D" w:rsidRDefault="00334F5D" w:rsidP="00334F5D">
            <w:pPr>
              <w:rPr>
                <w:b/>
              </w:rPr>
            </w:pPr>
          </w:p>
        </w:tc>
        <w:tc>
          <w:tcPr>
            <w:tcW w:w="1440" w:type="dxa"/>
          </w:tcPr>
          <w:p w:rsidR="00334F5D" w:rsidRDefault="00334F5D" w:rsidP="00334F5D">
            <w:pPr>
              <w:rPr>
                <w:b/>
              </w:rPr>
            </w:pPr>
          </w:p>
        </w:tc>
      </w:tr>
      <w:tr w:rsidR="00334F5D" w:rsidTr="00334F5D">
        <w:trPr>
          <w:jc w:val="center"/>
        </w:trPr>
        <w:tc>
          <w:tcPr>
            <w:tcW w:w="4338" w:type="dxa"/>
          </w:tcPr>
          <w:p w:rsidR="00334F5D" w:rsidRDefault="00334F5D" w:rsidP="00334F5D">
            <w:pPr>
              <w:rPr>
                <w:b/>
              </w:rPr>
            </w:pPr>
          </w:p>
        </w:tc>
        <w:tc>
          <w:tcPr>
            <w:tcW w:w="1440" w:type="dxa"/>
          </w:tcPr>
          <w:p w:rsidR="00334F5D" w:rsidRDefault="00334F5D" w:rsidP="00334F5D">
            <w:pPr>
              <w:rPr>
                <w:b/>
              </w:rPr>
            </w:pPr>
          </w:p>
        </w:tc>
      </w:tr>
      <w:tr w:rsidR="00334F5D" w:rsidTr="00334F5D">
        <w:trPr>
          <w:jc w:val="center"/>
        </w:trPr>
        <w:tc>
          <w:tcPr>
            <w:tcW w:w="4338" w:type="dxa"/>
          </w:tcPr>
          <w:p w:rsidR="00334F5D" w:rsidRDefault="00334F5D" w:rsidP="00334F5D">
            <w:pPr>
              <w:rPr>
                <w:b/>
              </w:rPr>
            </w:pPr>
          </w:p>
        </w:tc>
        <w:tc>
          <w:tcPr>
            <w:tcW w:w="1440" w:type="dxa"/>
          </w:tcPr>
          <w:p w:rsidR="00334F5D" w:rsidRDefault="00334F5D" w:rsidP="00334F5D">
            <w:pPr>
              <w:rPr>
                <w:b/>
              </w:rPr>
            </w:pPr>
          </w:p>
        </w:tc>
      </w:tr>
    </w:tbl>
    <w:p w:rsidR="00334F5D" w:rsidRDefault="00334F5D" w:rsidP="00334F5D">
      <w:pPr>
        <w:rPr>
          <w:b/>
        </w:rPr>
      </w:pPr>
    </w:p>
    <w:tbl>
      <w:tblPr>
        <w:tblStyle w:val="TableGrid"/>
        <w:tblW w:w="0" w:type="auto"/>
        <w:jc w:val="center"/>
        <w:tblLook w:val="04A0"/>
      </w:tblPr>
      <w:tblGrid>
        <w:gridCol w:w="4338"/>
        <w:gridCol w:w="1440"/>
      </w:tblGrid>
      <w:tr w:rsidR="00334F5D" w:rsidTr="004F0AB7">
        <w:trPr>
          <w:jc w:val="center"/>
        </w:trPr>
        <w:tc>
          <w:tcPr>
            <w:tcW w:w="5778" w:type="dxa"/>
            <w:gridSpan w:val="2"/>
          </w:tcPr>
          <w:p w:rsidR="00334F5D" w:rsidRDefault="00334F5D" w:rsidP="004F0AB7">
            <w:pPr>
              <w:rPr>
                <w:b/>
              </w:rPr>
            </w:pPr>
            <w:r>
              <w:rPr>
                <w:b/>
              </w:rPr>
              <w:t>Router 2</w:t>
            </w:r>
          </w:p>
        </w:tc>
      </w:tr>
      <w:tr w:rsidR="00334F5D" w:rsidTr="004F0AB7">
        <w:trPr>
          <w:jc w:val="center"/>
        </w:trPr>
        <w:tc>
          <w:tcPr>
            <w:tcW w:w="4338" w:type="dxa"/>
          </w:tcPr>
          <w:p w:rsidR="00334F5D" w:rsidRDefault="00334F5D" w:rsidP="004F0AB7">
            <w:pPr>
              <w:rPr>
                <w:b/>
              </w:rPr>
            </w:pPr>
            <w:r>
              <w:rPr>
                <w:b/>
              </w:rPr>
              <w:t>Prefix Match</w:t>
            </w:r>
          </w:p>
        </w:tc>
        <w:tc>
          <w:tcPr>
            <w:tcW w:w="1440" w:type="dxa"/>
          </w:tcPr>
          <w:p w:rsidR="00334F5D" w:rsidRDefault="00334F5D" w:rsidP="004F0AB7">
            <w:pPr>
              <w:rPr>
                <w:b/>
              </w:rPr>
            </w:pPr>
            <w:r>
              <w:rPr>
                <w:b/>
              </w:rPr>
              <w:t>Interface</w:t>
            </w:r>
          </w:p>
        </w:tc>
      </w:tr>
      <w:tr w:rsidR="00334F5D" w:rsidTr="004F0AB7">
        <w:trPr>
          <w:jc w:val="center"/>
        </w:trPr>
        <w:tc>
          <w:tcPr>
            <w:tcW w:w="4338" w:type="dxa"/>
          </w:tcPr>
          <w:p w:rsidR="00334F5D" w:rsidRDefault="00334F5D" w:rsidP="004F0AB7">
            <w:pPr>
              <w:rPr>
                <w:b/>
              </w:rPr>
            </w:pPr>
          </w:p>
        </w:tc>
        <w:tc>
          <w:tcPr>
            <w:tcW w:w="1440" w:type="dxa"/>
          </w:tcPr>
          <w:p w:rsidR="00334F5D" w:rsidRDefault="00334F5D" w:rsidP="004F0AB7">
            <w:pPr>
              <w:rPr>
                <w:b/>
              </w:rPr>
            </w:pPr>
          </w:p>
        </w:tc>
      </w:tr>
      <w:tr w:rsidR="00334F5D" w:rsidTr="004F0AB7">
        <w:trPr>
          <w:jc w:val="center"/>
        </w:trPr>
        <w:tc>
          <w:tcPr>
            <w:tcW w:w="4338" w:type="dxa"/>
          </w:tcPr>
          <w:p w:rsidR="00334F5D" w:rsidRDefault="00334F5D" w:rsidP="004F0AB7">
            <w:pPr>
              <w:rPr>
                <w:b/>
              </w:rPr>
            </w:pPr>
          </w:p>
        </w:tc>
        <w:tc>
          <w:tcPr>
            <w:tcW w:w="1440" w:type="dxa"/>
          </w:tcPr>
          <w:p w:rsidR="00334F5D" w:rsidRDefault="00334F5D" w:rsidP="004F0AB7">
            <w:pPr>
              <w:rPr>
                <w:b/>
              </w:rPr>
            </w:pPr>
          </w:p>
        </w:tc>
      </w:tr>
      <w:tr w:rsidR="00334F5D" w:rsidTr="004F0AB7">
        <w:trPr>
          <w:jc w:val="center"/>
        </w:trPr>
        <w:tc>
          <w:tcPr>
            <w:tcW w:w="4338" w:type="dxa"/>
          </w:tcPr>
          <w:p w:rsidR="00334F5D" w:rsidRDefault="00334F5D" w:rsidP="004F0AB7">
            <w:pPr>
              <w:rPr>
                <w:b/>
              </w:rPr>
            </w:pPr>
          </w:p>
        </w:tc>
        <w:tc>
          <w:tcPr>
            <w:tcW w:w="1440" w:type="dxa"/>
          </w:tcPr>
          <w:p w:rsidR="00334F5D" w:rsidRDefault="00334F5D" w:rsidP="004F0AB7">
            <w:pPr>
              <w:rPr>
                <w:b/>
              </w:rPr>
            </w:pPr>
          </w:p>
        </w:tc>
      </w:tr>
    </w:tbl>
    <w:p w:rsidR="00334F5D" w:rsidRDefault="00334F5D" w:rsidP="00334F5D">
      <w:pPr>
        <w:rPr>
          <w:b/>
        </w:rPr>
      </w:pPr>
    </w:p>
    <w:tbl>
      <w:tblPr>
        <w:tblStyle w:val="TableGrid"/>
        <w:tblW w:w="0" w:type="auto"/>
        <w:jc w:val="center"/>
        <w:tblLook w:val="04A0"/>
      </w:tblPr>
      <w:tblGrid>
        <w:gridCol w:w="4338"/>
        <w:gridCol w:w="1440"/>
      </w:tblGrid>
      <w:tr w:rsidR="00334F5D" w:rsidTr="004F0AB7">
        <w:trPr>
          <w:jc w:val="center"/>
        </w:trPr>
        <w:tc>
          <w:tcPr>
            <w:tcW w:w="5778" w:type="dxa"/>
            <w:gridSpan w:val="2"/>
          </w:tcPr>
          <w:p w:rsidR="00334F5D" w:rsidRDefault="00334F5D" w:rsidP="004F0AB7">
            <w:pPr>
              <w:rPr>
                <w:b/>
              </w:rPr>
            </w:pPr>
            <w:r>
              <w:rPr>
                <w:b/>
              </w:rPr>
              <w:t>Router 3</w:t>
            </w:r>
          </w:p>
        </w:tc>
      </w:tr>
      <w:tr w:rsidR="00334F5D" w:rsidTr="004F0AB7">
        <w:trPr>
          <w:jc w:val="center"/>
        </w:trPr>
        <w:tc>
          <w:tcPr>
            <w:tcW w:w="4338" w:type="dxa"/>
          </w:tcPr>
          <w:p w:rsidR="00334F5D" w:rsidRDefault="00334F5D" w:rsidP="004F0AB7">
            <w:pPr>
              <w:rPr>
                <w:b/>
              </w:rPr>
            </w:pPr>
            <w:r>
              <w:rPr>
                <w:b/>
              </w:rPr>
              <w:t>Prefix Match</w:t>
            </w:r>
          </w:p>
        </w:tc>
        <w:tc>
          <w:tcPr>
            <w:tcW w:w="1440" w:type="dxa"/>
          </w:tcPr>
          <w:p w:rsidR="00334F5D" w:rsidRDefault="00334F5D" w:rsidP="004F0AB7">
            <w:pPr>
              <w:rPr>
                <w:b/>
              </w:rPr>
            </w:pPr>
            <w:r>
              <w:rPr>
                <w:b/>
              </w:rPr>
              <w:t>Interface</w:t>
            </w:r>
          </w:p>
        </w:tc>
      </w:tr>
      <w:tr w:rsidR="00334F5D" w:rsidTr="004F0AB7">
        <w:trPr>
          <w:jc w:val="center"/>
        </w:trPr>
        <w:tc>
          <w:tcPr>
            <w:tcW w:w="4338" w:type="dxa"/>
          </w:tcPr>
          <w:p w:rsidR="00334F5D" w:rsidRDefault="00334F5D" w:rsidP="004F0AB7">
            <w:pPr>
              <w:rPr>
                <w:b/>
              </w:rPr>
            </w:pPr>
          </w:p>
        </w:tc>
        <w:tc>
          <w:tcPr>
            <w:tcW w:w="1440" w:type="dxa"/>
          </w:tcPr>
          <w:p w:rsidR="00334F5D" w:rsidRDefault="00334F5D" w:rsidP="004F0AB7">
            <w:pPr>
              <w:rPr>
                <w:b/>
              </w:rPr>
            </w:pPr>
          </w:p>
        </w:tc>
      </w:tr>
      <w:tr w:rsidR="00334F5D" w:rsidTr="004F0AB7">
        <w:trPr>
          <w:jc w:val="center"/>
        </w:trPr>
        <w:tc>
          <w:tcPr>
            <w:tcW w:w="4338" w:type="dxa"/>
          </w:tcPr>
          <w:p w:rsidR="00334F5D" w:rsidRDefault="00334F5D" w:rsidP="004F0AB7">
            <w:pPr>
              <w:rPr>
                <w:b/>
              </w:rPr>
            </w:pPr>
          </w:p>
        </w:tc>
        <w:tc>
          <w:tcPr>
            <w:tcW w:w="1440" w:type="dxa"/>
          </w:tcPr>
          <w:p w:rsidR="00334F5D" w:rsidRDefault="00334F5D" w:rsidP="004F0AB7">
            <w:pPr>
              <w:rPr>
                <w:b/>
              </w:rPr>
            </w:pPr>
          </w:p>
        </w:tc>
      </w:tr>
      <w:tr w:rsidR="00334F5D" w:rsidTr="004F0AB7">
        <w:trPr>
          <w:jc w:val="center"/>
        </w:trPr>
        <w:tc>
          <w:tcPr>
            <w:tcW w:w="4338" w:type="dxa"/>
          </w:tcPr>
          <w:p w:rsidR="00334F5D" w:rsidRDefault="00334F5D" w:rsidP="004F0AB7">
            <w:pPr>
              <w:rPr>
                <w:b/>
              </w:rPr>
            </w:pPr>
          </w:p>
        </w:tc>
        <w:tc>
          <w:tcPr>
            <w:tcW w:w="1440" w:type="dxa"/>
          </w:tcPr>
          <w:p w:rsidR="00334F5D" w:rsidRDefault="00334F5D" w:rsidP="004F0AB7">
            <w:pPr>
              <w:rPr>
                <w:b/>
              </w:rPr>
            </w:pPr>
          </w:p>
        </w:tc>
      </w:tr>
    </w:tbl>
    <w:p w:rsidR="00334F5D" w:rsidRPr="00334F5D" w:rsidRDefault="00334F5D" w:rsidP="00334F5D">
      <w:pPr>
        <w:rPr>
          <w:b/>
        </w:rPr>
      </w:pPr>
    </w:p>
    <w:p w:rsidR="00334F5D" w:rsidRDefault="008329D7" w:rsidP="008329D7">
      <w:pPr>
        <w:pStyle w:val="ListParagraph"/>
        <w:numPr>
          <w:ilvl w:val="0"/>
          <w:numId w:val="7"/>
        </w:numPr>
      </w:pPr>
      <w:r>
        <w:t>Suppose datagrams are limited to 1,500 bytes (including header) between source Host A and destination Host B. Assuming a 20-byte IP header, how many datagrams would be required to send an MP3 consisting of 5 million bytes? Explain (show) how you computed your answer.</w:t>
      </w:r>
    </w:p>
    <w:p w:rsidR="008329D7" w:rsidRPr="008329D7" w:rsidRDefault="008329D7" w:rsidP="008329D7">
      <w:pPr>
        <w:rPr>
          <w:b/>
        </w:rPr>
      </w:pPr>
      <w:r w:rsidRPr="008329D7">
        <w:rPr>
          <w:b/>
        </w:rPr>
        <w:t>Answer:</w:t>
      </w:r>
    </w:p>
    <w:p w:rsidR="008329D7" w:rsidRDefault="00B77057" w:rsidP="008329D7">
      <w:pPr>
        <w:pStyle w:val="ListParagraph"/>
        <w:numPr>
          <w:ilvl w:val="0"/>
          <w:numId w:val="7"/>
        </w:numPr>
      </w:pPr>
      <w:r>
        <w:t>Consider the network setup in Figure 4.22. Suppose that the ISP instead assigns</w:t>
      </w:r>
      <w:r w:rsidR="009428F1">
        <w:t xml:space="preserve"> the router the address 24.34.112.235 and that the network address of the home network is 192.168.1.0/24. </w:t>
      </w:r>
    </w:p>
    <w:p w:rsidR="009428F1" w:rsidRDefault="009428F1" w:rsidP="009428F1">
      <w:pPr>
        <w:pStyle w:val="ListParagraph"/>
        <w:numPr>
          <w:ilvl w:val="1"/>
          <w:numId w:val="7"/>
        </w:numPr>
      </w:pPr>
      <w:r>
        <w:t xml:space="preserve">Assign addresses to all </w:t>
      </w:r>
      <w:proofErr w:type="gramStart"/>
      <w:r>
        <w:t>interface</w:t>
      </w:r>
      <w:proofErr w:type="gramEnd"/>
      <w:r>
        <w:t xml:space="preserve"> in the home network.</w:t>
      </w:r>
    </w:p>
    <w:p w:rsidR="009428F1" w:rsidRPr="009428F1" w:rsidRDefault="009428F1" w:rsidP="009428F1">
      <w:pPr>
        <w:rPr>
          <w:b/>
        </w:rPr>
      </w:pPr>
      <w:r w:rsidRPr="009428F1">
        <w:rPr>
          <w:b/>
        </w:rPr>
        <w:t>Answer:</w:t>
      </w:r>
    </w:p>
    <w:tbl>
      <w:tblPr>
        <w:tblStyle w:val="TableGrid"/>
        <w:tblW w:w="0" w:type="auto"/>
        <w:jc w:val="center"/>
        <w:tblLook w:val="04A0"/>
      </w:tblPr>
      <w:tblGrid>
        <w:gridCol w:w="1278"/>
        <w:gridCol w:w="3510"/>
      </w:tblGrid>
      <w:tr w:rsidR="009428F1" w:rsidTr="009428F1">
        <w:trPr>
          <w:jc w:val="center"/>
        </w:trPr>
        <w:tc>
          <w:tcPr>
            <w:tcW w:w="1278" w:type="dxa"/>
          </w:tcPr>
          <w:p w:rsidR="009428F1" w:rsidRDefault="009428F1" w:rsidP="009428F1">
            <w:r>
              <w:lastRenderedPageBreak/>
              <w:t>Interface</w:t>
            </w:r>
          </w:p>
        </w:tc>
        <w:tc>
          <w:tcPr>
            <w:tcW w:w="3510" w:type="dxa"/>
          </w:tcPr>
          <w:p w:rsidR="009428F1" w:rsidRDefault="009428F1" w:rsidP="009428F1">
            <w:r>
              <w:t>IP (your answer)</w:t>
            </w:r>
          </w:p>
        </w:tc>
      </w:tr>
      <w:tr w:rsidR="009428F1" w:rsidTr="009428F1">
        <w:trPr>
          <w:jc w:val="center"/>
        </w:trPr>
        <w:tc>
          <w:tcPr>
            <w:tcW w:w="1278" w:type="dxa"/>
          </w:tcPr>
          <w:p w:rsidR="009428F1" w:rsidRDefault="009428F1" w:rsidP="009428F1">
            <w:r>
              <w:t>Router</w:t>
            </w:r>
          </w:p>
        </w:tc>
        <w:tc>
          <w:tcPr>
            <w:tcW w:w="3510" w:type="dxa"/>
          </w:tcPr>
          <w:p w:rsidR="009428F1" w:rsidRDefault="009428F1" w:rsidP="009428F1"/>
        </w:tc>
      </w:tr>
      <w:tr w:rsidR="009428F1" w:rsidTr="009428F1">
        <w:trPr>
          <w:jc w:val="center"/>
        </w:trPr>
        <w:tc>
          <w:tcPr>
            <w:tcW w:w="1278" w:type="dxa"/>
          </w:tcPr>
          <w:p w:rsidR="009428F1" w:rsidRDefault="009428F1" w:rsidP="009428F1">
            <w:r>
              <w:t>Host A</w:t>
            </w:r>
          </w:p>
        </w:tc>
        <w:tc>
          <w:tcPr>
            <w:tcW w:w="3510" w:type="dxa"/>
          </w:tcPr>
          <w:p w:rsidR="009428F1" w:rsidRDefault="009428F1" w:rsidP="009428F1"/>
        </w:tc>
      </w:tr>
      <w:tr w:rsidR="009428F1" w:rsidTr="009428F1">
        <w:trPr>
          <w:jc w:val="center"/>
        </w:trPr>
        <w:tc>
          <w:tcPr>
            <w:tcW w:w="1278" w:type="dxa"/>
          </w:tcPr>
          <w:p w:rsidR="009428F1" w:rsidRDefault="009428F1" w:rsidP="009428F1">
            <w:r>
              <w:t>Host B</w:t>
            </w:r>
          </w:p>
        </w:tc>
        <w:tc>
          <w:tcPr>
            <w:tcW w:w="3510" w:type="dxa"/>
          </w:tcPr>
          <w:p w:rsidR="009428F1" w:rsidRDefault="009428F1" w:rsidP="009428F1"/>
        </w:tc>
      </w:tr>
      <w:tr w:rsidR="009428F1" w:rsidTr="009428F1">
        <w:trPr>
          <w:jc w:val="center"/>
        </w:trPr>
        <w:tc>
          <w:tcPr>
            <w:tcW w:w="1278" w:type="dxa"/>
          </w:tcPr>
          <w:p w:rsidR="009428F1" w:rsidRDefault="009428F1" w:rsidP="009428F1">
            <w:r>
              <w:t>Host C</w:t>
            </w:r>
          </w:p>
        </w:tc>
        <w:tc>
          <w:tcPr>
            <w:tcW w:w="3510" w:type="dxa"/>
          </w:tcPr>
          <w:p w:rsidR="009428F1" w:rsidRDefault="009428F1" w:rsidP="009428F1"/>
        </w:tc>
      </w:tr>
    </w:tbl>
    <w:p w:rsidR="009428F1" w:rsidRDefault="009428F1" w:rsidP="009428F1"/>
    <w:p w:rsidR="009428F1" w:rsidRDefault="009428F1" w:rsidP="009428F1">
      <w:pPr>
        <w:pStyle w:val="ListParagraph"/>
        <w:numPr>
          <w:ilvl w:val="1"/>
          <w:numId w:val="7"/>
        </w:numPr>
      </w:pPr>
      <w:r>
        <w:t>Suppose each host has two ongoing TCP connections, all to port 80 at host 128.119.40.86. Provide the six corresponding entries in the NAT translation table.</w:t>
      </w:r>
    </w:p>
    <w:p w:rsidR="009428F1" w:rsidRPr="009428F1" w:rsidRDefault="009428F1" w:rsidP="009428F1">
      <w:pPr>
        <w:rPr>
          <w:b/>
        </w:rPr>
      </w:pPr>
      <w:r w:rsidRPr="009428F1">
        <w:rPr>
          <w:b/>
        </w:rPr>
        <w:t>Answer:</w:t>
      </w:r>
    </w:p>
    <w:tbl>
      <w:tblPr>
        <w:tblStyle w:val="TableGrid"/>
        <w:tblW w:w="0" w:type="auto"/>
        <w:jc w:val="center"/>
        <w:tblLook w:val="04A0"/>
      </w:tblPr>
      <w:tblGrid>
        <w:gridCol w:w="3168"/>
        <w:gridCol w:w="2970"/>
      </w:tblGrid>
      <w:tr w:rsidR="009428F1" w:rsidTr="009428F1">
        <w:trPr>
          <w:jc w:val="center"/>
        </w:trPr>
        <w:tc>
          <w:tcPr>
            <w:tcW w:w="6138" w:type="dxa"/>
            <w:gridSpan w:val="2"/>
          </w:tcPr>
          <w:p w:rsidR="009428F1" w:rsidRDefault="009428F1" w:rsidP="009428F1">
            <w:pPr>
              <w:jc w:val="center"/>
            </w:pPr>
            <w:r>
              <w:t>NAT translation table</w:t>
            </w:r>
          </w:p>
        </w:tc>
      </w:tr>
      <w:tr w:rsidR="009428F1" w:rsidTr="009428F1">
        <w:trPr>
          <w:jc w:val="center"/>
        </w:trPr>
        <w:tc>
          <w:tcPr>
            <w:tcW w:w="3168" w:type="dxa"/>
          </w:tcPr>
          <w:p w:rsidR="009428F1" w:rsidRDefault="009428F1" w:rsidP="009428F1">
            <w:r>
              <w:t>WAN side</w:t>
            </w:r>
          </w:p>
        </w:tc>
        <w:tc>
          <w:tcPr>
            <w:tcW w:w="2970" w:type="dxa"/>
          </w:tcPr>
          <w:p w:rsidR="009428F1" w:rsidRDefault="009428F1" w:rsidP="009428F1">
            <w:r>
              <w:t>LAN side</w:t>
            </w:r>
          </w:p>
        </w:tc>
      </w:tr>
      <w:tr w:rsidR="009428F1" w:rsidTr="009428F1">
        <w:trPr>
          <w:jc w:val="center"/>
        </w:trPr>
        <w:tc>
          <w:tcPr>
            <w:tcW w:w="3168" w:type="dxa"/>
          </w:tcPr>
          <w:p w:rsidR="009428F1" w:rsidRDefault="009428F1" w:rsidP="009428F1"/>
        </w:tc>
        <w:tc>
          <w:tcPr>
            <w:tcW w:w="2970" w:type="dxa"/>
          </w:tcPr>
          <w:p w:rsidR="009428F1" w:rsidRDefault="009428F1" w:rsidP="009428F1"/>
        </w:tc>
      </w:tr>
      <w:tr w:rsidR="009428F1" w:rsidTr="009428F1">
        <w:trPr>
          <w:jc w:val="center"/>
        </w:trPr>
        <w:tc>
          <w:tcPr>
            <w:tcW w:w="3168" w:type="dxa"/>
          </w:tcPr>
          <w:p w:rsidR="009428F1" w:rsidRDefault="009428F1" w:rsidP="009428F1"/>
        </w:tc>
        <w:tc>
          <w:tcPr>
            <w:tcW w:w="2970" w:type="dxa"/>
          </w:tcPr>
          <w:p w:rsidR="009428F1" w:rsidRDefault="009428F1" w:rsidP="009428F1"/>
        </w:tc>
      </w:tr>
      <w:tr w:rsidR="009428F1" w:rsidTr="009428F1">
        <w:trPr>
          <w:jc w:val="center"/>
        </w:trPr>
        <w:tc>
          <w:tcPr>
            <w:tcW w:w="3168" w:type="dxa"/>
          </w:tcPr>
          <w:p w:rsidR="009428F1" w:rsidRDefault="009428F1" w:rsidP="009428F1"/>
        </w:tc>
        <w:tc>
          <w:tcPr>
            <w:tcW w:w="2970" w:type="dxa"/>
          </w:tcPr>
          <w:p w:rsidR="009428F1" w:rsidRDefault="009428F1" w:rsidP="009428F1"/>
        </w:tc>
      </w:tr>
    </w:tbl>
    <w:p w:rsidR="009428F1" w:rsidRDefault="009428F1" w:rsidP="009428F1"/>
    <w:p w:rsidR="009428F1" w:rsidRDefault="009428F1" w:rsidP="009428F1">
      <w:pPr>
        <w:pStyle w:val="ListParagraph"/>
        <w:numPr>
          <w:ilvl w:val="0"/>
          <w:numId w:val="8"/>
        </w:numPr>
      </w:pPr>
      <w:r>
        <w:t>In this problem we’ll explore the impact of NATs on P2P applications. Suppose a peer with username Arnold discovers through querying that a peer with username Bernard has a file it wants to download. Also suppose that Bernard and Arnold are both behind a NAT. Try to devise a technique that will allow Arnold to establish a TCP connection with Bernard without application-specific NAT configuration. If you have difficulty devising such a technique, discuss why.</w:t>
      </w:r>
    </w:p>
    <w:p w:rsidR="009428F1" w:rsidRDefault="009428F1" w:rsidP="009428F1">
      <w:pPr>
        <w:rPr>
          <w:b/>
        </w:rPr>
      </w:pPr>
      <w:r w:rsidRPr="009428F1">
        <w:rPr>
          <w:b/>
        </w:rPr>
        <w:t>Answer:</w:t>
      </w:r>
    </w:p>
    <w:p w:rsidR="009428F1" w:rsidRDefault="009428F1" w:rsidP="009428F1">
      <w:pPr>
        <w:rPr>
          <w:b/>
        </w:rPr>
      </w:pPr>
    </w:p>
    <w:p w:rsidR="009428F1" w:rsidRDefault="009428F1" w:rsidP="009428F1">
      <w:pPr>
        <w:rPr>
          <w:b/>
        </w:rPr>
      </w:pPr>
    </w:p>
    <w:p w:rsidR="009428F1" w:rsidRDefault="009428F1" w:rsidP="009428F1">
      <w:pPr>
        <w:rPr>
          <w:b/>
        </w:rPr>
      </w:pPr>
    </w:p>
    <w:p w:rsidR="009428F1" w:rsidRDefault="009428F1" w:rsidP="009428F1">
      <w:pPr>
        <w:rPr>
          <w:b/>
        </w:rPr>
      </w:pPr>
    </w:p>
    <w:p w:rsidR="009428F1" w:rsidRDefault="009428F1" w:rsidP="009428F1">
      <w:pPr>
        <w:rPr>
          <w:b/>
        </w:rPr>
      </w:pPr>
    </w:p>
    <w:p w:rsidR="009428F1" w:rsidRPr="009428F1" w:rsidRDefault="009428F1" w:rsidP="009428F1">
      <w:pPr>
        <w:rPr>
          <w:b/>
        </w:rPr>
      </w:pPr>
    </w:p>
    <w:p w:rsidR="009428F1" w:rsidRPr="00E92906" w:rsidRDefault="009428F1" w:rsidP="009428F1">
      <w:pPr>
        <w:pStyle w:val="ListParagraph"/>
        <w:numPr>
          <w:ilvl w:val="0"/>
          <w:numId w:val="9"/>
        </w:numPr>
      </w:pPr>
      <w:r>
        <w:t xml:space="preserve">Consider the network shown on p 430. With the indicated link costs, use </w:t>
      </w:r>
      <w:proofErr w:type="spellStart"/>
      <w:r>
        <w:t>Dijkstra’s</w:t>
      </w:r>
      <w:proofErr w:type="spellEnd"/>
      <w:r>
        <w:t xml:space="preserve"> shortest-path algorithm to compute the shortest path from </w:t>
      </w:r>
      <m:oMath>
        <m:r>
          <w:rPr>
            <w:rFonts w:ascii="Cambria Math" w:hAnsi="Cambria Math"/>
          </w:rPr>
          <m:t>x</m:t>
        </m:r>
      </m:oMath>
      <w:r>
        <w:rPr>
          <w:rFonts w:eastAsiaTheme="minorEastAsia"/>
        </w:rPr>
        <w:t xml:space="preserve"> to all network nodes. </w:t>
      </w:r>
      <w:r>
        <w:rPr>
          <w:rFonts w:eastAsiaTheme="minorEastAsia"/>
          <w:b/>
        </w:rPr>
        <w:t>SHOW how the algorithm works by computing a table similar to Table 4.3</w:t>
      </w:r>
      <w:r>
        <w:rPr>
          <w:rFonts w:eastAsiaTheme="minorEastAsia"/>
        </w:rPr>
        <w:t>.</w:t>
      </w:r>
    </w:p>
    <w:p w:rsidR="00E92906" w:rsidRDefault="00E92906" w:rsidP="00E92906">
      <w:pPr>
        <w:rPr>
          <w:b/>
        </w:rPr>
      </w:pPr>
      <w:r w:rsidRPr="00E92906">
        <w:rPr>
          <w:b/>
        </w:rPr>
        <w:t>Answer:</w:t>
      </w:r>
    </w:p>
    <w:p w:rsidR="00E92906" w:rsidRDefault="00E92906" w:rsidP="00E92906">
      <w:pPr>
        <w:rPr>
          <w:b/>
        </w:rPr>
      </w:pPr>
      <w:r>
        <w:rPr>
          <w:b/>
        </w:rPr>
        <w:t>(Edit table as needed)</w:t>
      </w:r>
    </w:p>
    <w:tbl>
      <w:tblPr>
        <w:tblStyle w:val="TableGrid"/>
        <w:tblW w:w="0" w:type="auto"/>
        <w:tblLook w:val="04A0"/>
      </w:tblPr>
      <w:tblGrid>
        <w:gridCol w:w="1287"/>
        <w:gridCol w:w="1287"/>
        <w:gridCol w:w="1287"/>
        <w:gridCol w:w="1287"/>
        <w:gridCol w:w="1287"/>
        <w:gridCol w:w="1287"/>
        <w:gridCol w:w="1287"/>
        <w:gridCol w:w="1287"/>
      </w:tblGrid>
      <w:tr w:rsidR="00E92906" w:rsidTr="00E92906">
        <w:tc>
          <w:tcPr>
            <w:tcW w:w="1287" w:type="dxa"/>
          </w:tcPr>
          <w:p w:rsidR="00E92906" w:rsidRDefault="00E92906" w:rsidP="00E92906">
            <w:r>
              <w:t>Step</w:t>
            </w:r>
          </w:p>
        </w:tc>
        <w:tc>
          <w:tcPr>
            <w:tcW w:w="1287" w:type="dxa"/>
          </w:tcPr>
          <w:p w:rsidR="00E92906" w:rsidRDefault="00E92906" w:rsidP="00E92906">
            <w:r>
              <w:t>N’</w:t>
            </w:r>
          </w:p>
        </w:tc>
        <w:tc>
          <w:tcPr>
            <w:tcW w:w="1287" w:type="dxa"/>
          </w:tcPr>
          <w:p w:rsidR="00E92906" w:rsidRDefault="00E92906" w:rsidP="00E92906">
            <w:r>
              <w:t>D(t), p(t)</w:t>
            </w:r>
          </w:p>
        </w:tc>
        <w:tc>
          <w:tcPr>
            <w:tcW w:w="1287" w:type="dxa"/>
          </w:tcPr>
          <w:p w:rsidR="00E92906" w:rsidRDefault="00E92906" w:rsidP="00E92906">
            <w:r>
              <w:t>D(u), p(u)</w:t>
            </w:r>
          </w:p>
        </w:tc>
        <w:tc>
          <w:tcPr>
            <w:tcW w:w="1287" w:type="dxa"/>
          </w:tcPr>
          <w:p w:rsidR="00E92906" w:rsidRDefault="00E92906" w:rsidP="00E92906">
            <w:r>
              <w:t>D(v), p(v)</w:t>
            </w:r>
          </w:p>
        </w:tc>
        <w:tc>
          <w:tcPr>
            <w:tcW w:w="1287" w:type="dxa"/>
          </w:tcPr>
          <w:p w:rsidR="00E92906" w:rsidRDefault="00E92906" w:rsidP="00E92906">
            <w:r>
              <w:t>D(w), p(w)</w:t>
            </w:r>
          </w:p>
        </w:tc>
        <w:tc>
          <w:tcPr>
            <w:tcW w:w="1287" w:type="dxa"/>
          </w:tcPr>
          <w:p w:rsidR="00E92906" w:rsidRDefault="00E92906" w:rsidP="00E92906">
            <w:r>
              <w:t>D(y), p(y)</w:t>
            </w:r>
          </w:p>
        </w:tc>
        <w:tc>
          <w:tcPr>
            <w:tcW w:w="1287" w:type="dxa"/>
          </w:tcPr>
          <w:p w:rsidR="00E92906" w:rsidRDefault="00E92906" w:rsidP="00E92906">
            <w:r>
              <w:t>D(z), p(z)</w:t>
            </w:r>
          </w:p>
        </w:tc>
      </w:tr>
      <w:tr w:rsidR="00E92906" w:rsidTr="00E92906">
        <w:tc>
          <w:tcPr>
            <w:tcW w:w="1287" w:type="dxa"/>
          </w:tcPr>
          <w:p w:rsidR="00E92906" w:rsidRDefault="00E92906" w:rsidP="00E92906">
            <w:r>
              <w:t>0</w:t>
            </w:r>
          </w:p>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r>
      <w:tr w:rsidR="00E92906" w:rsidTr="00E92906">
        <w:tc>
          <w:tcPr>
            <w:tcW w:w="1287" w:type="dxa"/>
          </w:tcPr>
          <w:p w:rsidR="00E92906" w:rsidRDefault="00E92906" w:rsidP="00E92906">
            <w:r>
              <w:t>1</w:t>
            </w:r>
          </w:p>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r>
      <w:tr w:rsidR="00E92906" w:rsidTr="00E92906">
        <w:tc>
          <w:tcPr>
            <w:tcW w:w="1287" w:type="dxa"/>
          </w:tcPr>
          <w:p w:rsidR="00E92906" w:rsidRDefault="00E92906" w:rsidP="00E92906">
            <w:r>
              <w:t>2</w:t>
            </w:r>
          </w:p>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r>
      <w:tr w:rsidR="00E92906" w:rsidTr="00E92906">
        <w:tc>
          <w:tcPr>
            <w:tcW w:w="1287" w:type="dxa"/>
          </w:tcPr>
          <w:p w:rsidR="00E92906" w:rsidRDefault="00E92906" w:rsidP="00E92906">
            <w:r>
              <w:t>3</w:t>
            </w:r>
          </w:p>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r>
      <w:tr w:rsidR="00E92906" w:rsidTr="00E92906">
        <w:tc>
          <w:tcPr>
            <w:tcW w:w="1287" w:type="dxa"/>
          </w:tcPr>
          <w:p w:rsidR="00E92906" w:rsidRDefault="00E92906" w:rsidP="00E92906">
            <w:r>
              <w:t>4</w:t>
            </w:r>
          </w:p>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r>
      <w:tr w:rsidR="00E92906" w:rsidTr="00E92906">
        <w:tc>
          <w:tcPr>
            <w:tcW w:w="1287" w:type="dxa"/>
          </w:tcPr>
          <w:p w:rsidR="00E92906" w:rsidRDefault="00E92906" w:rsidP="00E92906">
            <w:r>
              <w:lastRenderedPageBreak/>
              <w:t>5</w:t>
            </w:r>
          </w:p>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r>
      <w:tr w:rsidR="00E92906" w:rsidTr="00E92906">
        <w:tc>
          <w:tcPr>
            <w:tcW w:w="1287" w:type="dxa"/>
          </w:tcPr>
          <w:p w:rsidR="00E92906" w:rsidRDefault="00E92906" w:rsidP="00E92906">
            <w:r>
              <w:t>6</w:t>
            </w:r>
          </w:p>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c>
          <w:tcPr>
            <w:tcW w:w="1287" w:type="dxa"/>
          </w:tcPr>
          <w:p w:rsidR="00E92906" w:rsidRDefault="00E92906" w:rsidP="00E92906"/>
        </w:tc>
      </w:tr>
    </w:tbl>
    <w:p w:rsidR="00E92906" w:rsidRDefault="00E92906" w:rsidP="00E92906"/>
    <w:p w:rsidR="00FC16F5" w:rsidRPr="00E92906" w:rsidRDefault="00FC16F5" w:rsidP="00E92906"/>
    <w:p w:rsidR="00E92906" w:rsidRDefault="00FC16F5" w:rsidP="00FC16F5">
      <w:pPr>
        <w:pStyle w:val="ListParagraph"/>
        <w:numPr>
          <w:ilvl w:val="0"/>
          <w:numId w:val="10"/>
        </w:numPr>
      </w:pPr>
      <w:r>
        <w:t xml:space="preserve">Consider the network shown for this problem on page 430, and assume that each node initially knows the costs to each of its neighbors. Consider the distance-vector algorithm and show the distance table entries at node z. </w:t>
      </w:r>
    </w:p>
    <w:p w:rsidR="00FC16F5" w:rsidRPr="00FC16F5" w:rsidRDefault="00FC16F5" w:rsidP="00FC16F5">
      <w:pPr>
        <w:rPr>
          <w:b/>
        </w:rPr>
      </w:pPr>
      <w:r w:rsidRPr="00FC16F5">
        <w:rPr>
          <w:b/>
        </w:rPr>
        <w:t>Answer:</w:t>
      </w:r>
      <w:r w:rsidR="00667E8E">
        <w:rPr>
          <w:b/>
        </w:rPr>
        <w:t xml:space="preserve"> (edit table as needed)</w:t>
      </w:r>
    </w:p>
    <w:tbl>
      <w:tblPr>
        <w:tblStyle w:val="TableGrid"/>
        <w:tblW w:w="0" w:type="auto"/>
        <w:jc w:val="center"/>
        <w:tblLook w:val="04A0"/>
      </w:tblPr>
      <w:tblGrid>
        <w:gridCol w:w="558"/>
        <w:gridCol w:w="630"/>
        <w:gridCol w:w="630"/>
        <w:gridCol w:w="630"/>
        <w:gridCol w:w="630"/>
      </w:tblGrid>
      <w:tr w:rsidR="00FC16F5" w:rsidTr="00FC16F5">
        <w:trPr>
          <w:jc w:val="center"/>
        </w:trPr>
        <w:tc>
          <w:tcPr>
            <w:tcW w:w="558" w:type="dxa"/>
          </w:tcPr>
          <w:p w:rsidR="00FC16F5" w:rsidRDefault="00FC16F5" w:rsidP="00FC16F5"/>
        </w:tc>
        <w:tc>
          <w:tcPr>
            <w:tcW w:w="2520" w:type="dxa"/>
            <w:gridSpan w:val="4"/>
          </w:tcPr>
          <w:p w:rsidR="00FC16F5" w:rsidRDefault="00FC16F5" w:rsidP="00FC16F5">
            <w:pPr>
              <w:jc w:val="center"/>
            </w:pPr>
            <w:r>
              <w:t>Cost to</w:t>
            </w:r>
          </w:p>
        </w:tc>
      </w:tr>
      <w:tr w:rsidR="00FC16F5" w:rsidTr="00FC16F5">
        <w:trPr>
          <w:jc w:val="center"/>
        </w:trPr>
        <w:tc>
          <w:tcPr>
            <w:tcW w:w="558" w:type="dxa"/>
            <w:vMerge w:val="restart"/>
            <w:textDirection w:val="btLr"/>
          </w:tcPr>
          <w:p w:rsidR="00FC16F5" w:rsidRDefault="00FC16F5" w:rsidP="00FC16F5">
            <w:pPr>
              <w:ind w:left="113" w:right="113"/>
            </w:pPr>
            <w:r>
              <w:t>From</w:t>
            </w:r>
          </w:p>
        </w:tc>
        <w:tc>
          <w:tcPr>
            <w:tcW w:w="630" w:type="dxa"/>
          </w:tcPr>
          <w:p w:rsidR="00FC16F5" w:rsidRDefault="00FC16F5" w:rsidP="00FC16F5"/>
        </w:tc>
        <w:tc>
          <w:tcPr>
            <w:tcW w:w="630" w:type="dxa"/>
            <w:tcBorders>
              <w:bottom w:val="single" w:sz="4" w:space="0" w:color="000000" w:themeColor="text1"/>
            </w:tcBorders>
          </w:tcPr>
          <w:p w:rsidR="00FC16F5" w:rsidRDefault="00FC16F5" w:rsidP="00FC16F5"/>
        </w:tc>
        <w:tc>
          <w:tcPr>
            <w:tcW w:w="630" w:type="dxa"/>
            <w:tcBorders>
              <w:bottom w:val="single" w:sz="4" w:space="0" w:color="000000" w:themeColor="text1"/>
            </w:tcBorders>
          </w:tcPr>
          <w:p w:rsidR="00FC16F5" w:rsidRDefault="00FC16F5" w:rsidP="00FC16F5"/>
        </w:tc>
        <w:tc>
          <w:tcPr>
            <w:tcW w:w="630" w:type="dxa"/>
            <w:tcBorders>
              <w:bottom w:val="single" w:sz="4" w:space="0" w:color="000000" w:themeColor="text1"/>
            </w:tcBorders>
          </w:tcPr>
          <w:p w:rsidR="00FC16F5" w:rsidRDefault="00FC16F5" w:rsidP="00FC16F5"/>
        </w:tc>
      </w:tr>
      <w:tr w:rsidR="00FC16F5" w:rsidTr="00FC16F5">
        <w:trPr>
          <w:jc w:val="center"/>
        </w:trPr>
        <w:tc>
          <w:tcPr>
            <w:tcW w:w="558" w:type="dxa"/>
            <w:vMerge/>
          </w:tcPr>
          <w:p w:rsidR="00FC16F5" w:rsidRDefault="00FC16F5" w:rsidP="00FC16F5"/>
        </w:tc>
        <w:tc>
          <w:tcPr>
            <w:tcW w:w="630" w:type="dxa"/>
          </w:tcPr>
          <w:p w:rsidR="00FC16F5" w:rsidRDefault="00FC16F5" w:rsidP="00FC16F5"/>
        </w:tc>
        <w:tc>
          <w:tcPr>
            <w:tcW w:w="630" w:type="dxa"/>
            <w:tcBorders>
              <w:bottom w:val="nil"/>
              <w:right w:val="nil"/>
            </w:tcBorders>
          </w:tcPr>
          <w:p w:rsidR="00FC16F5" w:rsidRDefault="00FC16F5" w:rsidP="00FC16F5"/>
        </w:tc>
        <w:tc>
          <w:tcPr>
            <w:tcW w:w="630" w:type="dxa"/>
            <w:tcBorders>
              <w:left w:val="nil"/>
              <w:bottom w:val="nil"/>
              <w:right w:val="nil"/>
            </w:tcBorders>
          </w:tcPr>
          <w:p w:rsidR="00FC16F5" w:rsidRDefault="00FC16F5" w:rsidP="00FC16F5"/>
        </w:tc>
        <w:tc>
          <w:tcPr>
            <w:tcW w:w="630" w:type="dxa"/>
            <w:tcBorders>
              <w:left w:val="nil"/>
              <w:bottom w:val="nil"/>
            </w:tcBorders>
          </w:tcPr>
          <w:p w:rsidR="00FC16F5" w:rsidRDefault="00FC16F5" w:rsidP="00FC16F5"/>
        </w:tc>
      </w:tr>
      <w:tr w:rsidR="00FC16F5" w:rsidTr="00FC16F5">
        <w:trPr>
          <w:jc w:val="center"/>
        </w:trPr>
        <w:tc>
          <w:tcPr>
            <w:tcW w:w="558" w:type="dxa"/>
            <w:vMerge/>
          </w:tcPr>
          <w:p w:rsidR="00FC16F5" w:rsidRDefault="00FC16F5" w:rsidP="00FC16F5"/>
        </w:tc>
        <w:tc>
          <w:tcPr>
            <w:tcW w:w="630" w:type="dxa"/>
          </w:tcPr>
          <w:p w:rsidR="00FC16F5" w:rsidRDefault="00FC16F5" w:rsidP="00FC16F5"/>
        </w:tc>
        <w:tc>
          <w:tcPr>
            <w:tcW w:w="630" w:type="dxa"/>
            <w:tcBorders>
              <w:top w:val="nil"/>
              <w:bottom w:val="nil"/>
              <w:right w:val="nil"/>
            </w:tcBorders>
          </w:tcPr>
          <w:p w:rsidR="00FC16F5" w:rsidRDefault="00FC16F5" w:rsidP="00FC16F5"/>
        </w:tc>
        <w:tc>
          <w:tcPr>
            <w:tcW w:w="630" w:type="dxa"/>
            <w:tcBorders>
              <w:top w:val="nil"/>
              <w:left w:val="nil"/>
              <w:bottom w:val="nil"/>
              <w:right w:val="nil"/>
            </w:tcBorders>
          </w:tcPr>
          <w:p w:rsidR="00FC16F5" w:rsidRDefault="00FC16F5" w:rsidP="00FC16F5"/>
        </w:tc>
        <w:tc>
          <w:tcPr>
            <w:tcW w:w="630" w:type="dxa"/>
            <w:tcBorders>
              <w:top w:val="nil"/>
              <w:left w:val="nil"/>
              <w:bottom w:val="nil"/>
            </w:tcBorders>
          </w:tcPr>
          <w:p w:rsidR="00FC16F5" w:rsidRDefault="00FC16F5" w:rsidP="00FC16F5"/>
        </w:tc>
      </w:tr>
      <w:tr w:rsidR="00FC16F5" w:rsidTr="00FC16F5">
        <w:trPr>
          <w:jc w:val="center"/>
        </w:trPr>
        <w:tc>
          <w:tcPr>
            <w:tcW w:w="558" w:type="dxa"/>
            <w:vMerge/>
          </w:tcPr>
          <w:p w:rsidR="00FC16F5" w:rsidRDefault="00FC16F5" w:rsidP="00FC16F5"/>
        </w:tc>
        <w:tc>
          <w:tcPr>
            <w:tcW w:w="630" w:type="dxa"/>
          </w:tcPr>
          <w:p w:rsidR="00FC16F5" w:rsidRDefault="00FC16F5" w:rsidP="00FC16F5"/>
        </w:tc>
        <w:tc>
          <w:tcPr>
            <w:tcW w:w="630" w:type="dxa"/>
            <w:tcBorders>
              <w:top w:val="nil"/>
              <w:right w:val="nil"/>
            </w:tcBorders>
          </w:tcPr>
          <w:p w:rsidR="00FC16F5" w:rsidRDefault="00FC16F5" w:rsidP="00FC16F5"/>
        </w:tc>
        <w:tc>
          <w:tcPr>
            <w:tcW w:w="630" w:type="dxa"/>
            <w:tcBorders>
              <w:top w:val="nil"/>
              <w:left w:val="nil"/>
              <w:right w:val="nil"/>
            </w:tcBorders>
          </w:tcPr>
          <w:p w:rsidR="00FC16F5" w:rsidRDefault="00FC16F5" w:rsidP="00FC16F5"/>
        </w:tc>
        <w:tc>
          <w:tcPr>
            <w:tcW w:w="630" w:type="dxa"/>
            <w:tcBorders>
              <w:top w:val="nil"/>
              <w:left w:val="nil"/>
            </w:tcBorders>
          </w:tcPr>
          <w:p w:rsidR="00FC16F5" w:rsidRDefault="00FC16F5" w:rsidP="00FC16F5"/>
        </w:tc>
      </w:tr>
    </w:tbl>
    <w:p w:rsidR="00FC16F5" w:rsidRDefault="00FC16F5" w:rsidP="00FC16F5"/>
    <w:p w:rsidR="00FC16F5" w:rsidRDefault="00667E8E" w:rsidP="00FC16F5">
      <w:pPr>
        <w:pStyle w:val="ListParagraph"/>
        <w:numPr>
          <w:ilvl w:val="0"/>
          <w:numId w:val="11"/>
        </w:numPr>
      </w:pPr>
      <w:r>
        <w:t>Consider the count-to-infinity problem in the distance vector routing algorithm. Will the count-to-infinity problem occur if we decrease the cost of a link? Why? How about if we connect two nodes which do not have a link?</w:t>
      </w:r>
    </w:p>
    <w:p w:rsidR="00667E8E" w:rsidRDefault="00667E8E" w:rsidP="00667E8E">
      <w:pPr>
        <w:rPr>
          <w:b/>
        </w:rPr>
      </w:pPr>
      <w:r w:rsidRPr="00667E8E">
        <w:rPr>
          <w:b/>
        </w:rPr>
        <w:t>Answer:</w:t>
      </w:r>
    </w:p>
    <w:p w:rsidR="00667E8E" w:rsidRDefault="00667E8E" w:rsidP="00667E8E">
      <w:pPr>
        <w:rPr>
          <w:b/>
        </w:rPr>
      </w:pPr>
    </w:p>
    <w:p w:rsidR="00667E8E" w:rsidRDefault="00667E8E" w:rsidP="00667E8E">
      <w:pPr>
        <w:rPr>
          <w:b/>
        </w:rPr>
      </w:pPr>
    </w:p>
    <w:p w:rsidR="00667E8E" w:rsidRDefault="00667E8E" w:rsidP="00667E8E">
      <w:pPr>
        <w:rPr>
          <w:b/>
        </w:rPr>
      </w:pPr>
    </w:p>
    <w:p w:rsidR="00667E8E" w:rsidRDefault="00667E8E" w:rsidP="00667E8E">
      <w:pPr>
        <w:rPr>
          <w:b/>
        </w:rPr>
      </w:pPr>
    </w:p>
    <w:p w:rsidR="00667E8E" w:rsidRPr="00667E8E" w:rsidRDefault="00667E8E" w:rsidP="00667E8E">
      <w:pPr>
        <w:rPr>
          <w:b/>
        </w:rPr>
      </w:pPr>
    </w:p>
    <w:p w:rsidR="00667E8E" w:rsidRDefault="00667E8E" w:rsidP="00667E8E">
      <w:pPr>
        <w:pStyle w:val="ListParagraph"/>
        <w:numPr>
          <w:ilvl w:val="0"/>
          <w:numId w:val="12"/>
        </w:numPr>
      </w:pPr>
      <w:r>
        <w:t>What is the size of the multicast address space? Suppose now that two multicast groups randomly choose a multicast address. What is the probability that they choose the same address? Suppose now that 1,000 multicast groups are ongoing at the same time and choose their multicast group addresses at random. What is the probability that they interfere with each other?</w:t>
      </w:r>
    </w:p>
    <w:p w:rsidR="00667E8E" w:rsidRPr="00667E8E" w:rsidRDefault="00667E8E" w:rsidP="00667E8E">
      <w:pPr>
        <w:rPr>
          <w:b/>
        </w:rPr>
      </w:pPr>
      <w:r w:rsidRPr="00667E8E">
        <w:rPr>
          <w:b/>
        </w:rPr>
        <w:t>Answer:</w:t>
      </w:r>
    </w:p>
    <w:p w:rsidR="0060540F" w:rsidRDefault="0060540F">
      <w:r>
        <w:br w:type="page"/>
      </w:r>
    </w:p>
    <w:p w:rsidR="00667E8E" w:rsidRPr="0060540F" w:rsidRDefault="0060540F" w:rsidP="00667E8E">
      <w:pPr>
        <w:rPr>
          <w:b/>
        </w:rPr>
      </w:pPr>
      <w:proofErr w:type="spellStart"/>
      <w:r w:rsidRPr="0060540F">
        <w:rPr>
          <w:b/>
        </w:rPr>
        <w:lastRenderedPageBreak/>
        <w:t>Wireshark</w:t>
      </w:r>
      <w:proofErr w:type="spellEnd"/>
      <w:r w:rsidRPr="0060540F">
        <w:rPr>
          <w:b/>
        </w:rPr>
        <w:t xml:space="preserve"> Answers</w:t>
      </w:r>
      <w:r>
        <w:rPr>
          <w:b/>
        </w:rPr>
        <w:t xml:space="preserve"> for IP lab</w:t>
      </w:r>
      <w:r w:rsidRPr="0060540F">
        <w:rPr>
          <w:b/>
        </w:rPr>
        <w:t>:</w:t>
      </w:r>
    </w:p>
    <w:sectPr w:rsidR="00667E8E" w:rsidRPr="0060540F" w:rsidSect="000A4A9F">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75E"/>
    <w:multiLevelType w:val="hybridMultilevel"/>
    <w:tmpl w:val="5696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871E2"/>
    <w:multiLevelType w:val="multilevel"/>
    <w:tmpl w:val="BCDA6C4C"/>
    <w:lvl w:ilvl="0">
      <w:start w:val="2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9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B733E4B"/>
    <w:multiLevelType w:val="multilevel"/>
    <w:tmpl w:val="2B666ED4"/>
    <w:styleLink w:val="NoIndent"/>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9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70A5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2357FD"/>
    <w:multiLevelType w:val="multilevel"/>
    <w:tmpl w:val="057A568A"/>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9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38610FA3"/>
    <w:multiLevelType w:val="multilevel"/>
    <w:tmpl w:val="2B666ED4"/>
    <w:numStyleLink w:val="NoIndent"/>
  </w:abstractNum>
  <w:abstractNum w:abstractNumId="6">
    <w:nsid w:val="3F863463"/>
    <w:multiLevelType w:val="multilevel"/>
    <w:tmpl w:val="D97CEDDA"/>
    <w:lvl w:ilvl="0">
      <w:start w:val="1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9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546B59A3"/>
    <w:multiLevelType w:val="multilevel"/>
    <w:tmpl w:val="51A236F4"/>
    <w:lvl w:ilvl="0">
      <w:start w:val="2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9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5E610952"/>
    <w:multiLevelType w:val="multilevel"/>
    <w:tmpl w:val="C7C8F684"/>
    <w:lvl w:ilvl="0">
      <w:start w:val="2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9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6B130A6F"/>
    <w:multiLevelType w:val="multilevel"/>
    <w:tmpl w:val="BF72F9CE"/>
    <w:lvl w:ilvl="0">
      <w:start w:val="5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9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7122047B"/>
    <w:multiLevelType w:val="multilevel"/>
    <w:tmpl w:val="71DA17F8"/>
    <w:lvl w:ilvl="0">
      <w:start w:val="30"/>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9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74EF486C"/>
    <w:multiLevelType w:val="multilevel"/>
    <w:tmpl w:val="B6348E84"/>
    <w:lvl w:ilvl="0">
      <w:start w:val="18"/>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9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1"/>
  </w:num>
  <w:num w:numId="8">
    <w:abstractNumId w:val="7"/>
  </w:num>
  <w:num w:numId="9">
    <w:abstractNumId w:val="8"/>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550"/>
    <w:rsid w:val="00037404"/>
    <w:rsid w:val="00091504"/>
    <w:rsid w:val="000A4A9F"/>
    <w:rsid w:val="000B73BC"/>
    <w:rsid w:val="001724DB"/>
    <w:rsid w:val="002A59CA"/>
    <w:rsid w:val="002C0E86"/>
    <w:rsid w:val="00334F5D"/>
    <w:rsid w:val="004374FA"/>
    <w:rsid w:val="004D0F6C"/>
    <w:rsid w:val="004D3D1D"/>
    <w:rsid w:val="0060540F"/>
    <w:rsid w:val="00667E8E"/>
    <w:rsid w:val="006A17A0"/>
    <w:rsid w:val="007650BE"/>
    <w:rsid w:val="00820580"/>
    <w:rsid w:val="008329D7"/>
    <w:rsid w:val="008745BA"/>
    <w:rsid w:val="008A3E58"/>
    <w:rsid w:val="009428F1"/>
    <w:rsid w:val="00964FB4"/>
    <w:rsid w:val="00A32550"/>
    <w:rsid w:val="00A33E0A"/>
    <w:rsid w:val="00B10A70"/>
    <w:rsid w:val="00B77057"/>
    <w:rsid w:val="00BF0B7A"/>
    <w:rsid w:val="00C261BC"/>
    <w:rsid w:val="00DF6989"/>
    <w:rsid w:val="00E40932"/>
    <w:rsid w:val="00E92906"/>
    <w:rsid w:val="00ED4732"/>
    <w:rsid w:val="00FC1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25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255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25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255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32550"/>
    <w:pPr>
      <w:ind w:left="720"/>
      <w:contextualSpacing/>
    </w:pPr>
  </w:style>
  <w:style w:type="numbering" w:customStyle="1" w:styleId="NoIndent">
    <w:name w:val="No Indent"/>
    <w:uiPriority w:val="99"/>
    <w:rsid w:val="00A32550"/>
    <w:pPr>
      <w:numPr>
        <w:numId w:val="2"/>
      </w:numPr>
    </w:pPr>
  </w:style>
  <w:style w:type="table" w:styleId="TableGrid">
    <w:name w:val="Table Grid"/>
    <w:basedOn w:val="TableNormal"/>
    <w:uiPriority w:val="59"/>
    <w:rsid w:val="008745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428F1"/>
    <w:rPr>
      <w:color w:val="808080"/>
    </w:rPr>
  </w:style>
  <w:style w:type="paragraph" w:styleId="BalloonText">
    <w:name w:val="Balloon Text"/>
    <w:basedOn w:val="Normal"/>
    <w:link w:val="BalloonTextChar"/>
    <w:uiPriority w:val="99"/>
    <w:semiHidden/>
    <w:unhideWhenUsed/>
    <w:rsid w:val="009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dc:creator>
  <cp:lastModifiedBy>scot</cp:lastModifiedBy>
  <cp:revision>5</cp:revision>
  <dcterms:created xsi:type="dcterms:W3CDTF">2009-11-06T02:49:00Z</dcterms:created>
  <dcterms:modified xsi:type="dcterms:W3CDTF">2009-11-06T03:31:00Z</dcterms:modified>
</cp:coreProperties>
</file>